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0E" w:rsidRPr="002E6EB0" w:rsidRDefault="00D84E7D" w:rsidP="00D84E7D">
      <w:pPr>
        <w:pStyle w:val="20"/>
        <w:shd w:val="clear" w:color="auto" w:fill="auto"/>
        <w:tabs>
          <w:tab w:val="left" w:pos="1236"/>
          <w:tab w:val="center" w:pos="5121"/>
        </w:tabs>
        <w:spacing w:after="248"/>
        <w:jc w:val="left"/>
      </w:pPr>
      <w:bookmarkStart w:id="0" w:name="_GoBack"/>
      <w:bookmarkEnd w:id="0"/>
      <w:r w:rsidRPr="002E6EB0">
        <w:tab/>
      </w:r>
      <w:r w:rsidRPr="002E6EB0">
        <w:tab/>
      </w:r>
      <w:r w:rsidR="00D0034F" w:rsidRPr="00721F7B">
        <w:rPr>
          <w:color w:val="auto"/>
        </w:rPr>
        <w:t>ОТЧЕТ</w:t>
      </w:r>
      <w:r w:rsidR="00D0034F" w:rsidRPr="00721F7B">
        <w:t xml:space="preserve"> ОБ ИТОГАХ ГОЛОСОВАНИЯ</w:t>
      </w:r>
      <w:r w:rsidR="00D0034F" w:rsidRPr="00721F7B">
        <w:br/>
      </w:r>
      <w:r w:rsidR="00A73514" w:rsidRPr="00721F7B">
        <w:t xml:space="preserve">         </w:t>
      </w:r>
      <w:r w:rsidR="00D0034F" w:rsidRPr="00721F7B">
        <w:t>на Годовом Общем собрании акционеров АО «</w:t>
      </w:r>
      <w:r w:rsidR="00A73514" w:rsidRPr="00721F7B">
        <w:t>Ремонтно-механический завод</w:t>
      </w:r>
      <w:r w:rsidR="00D0034F" w:rsidRPr="00721F7B">
        <w:t>» (далее - «Собрание»)</w:t>
      </w:r>
    </w:p>
    <w:p w:rsidR="003B3736" w:rsidRPr="002E6EB0" w:rsidRDefault="003B3736" w:rsidP="003B3736">
      <w:pPr>
        <w:tabs>
          <w:tab w:val="left" w:pos="9900"/>
        </w:tabs>
        <w:ind w:right="21" w:firstLine="360"/>
        <w:jc w:val="both"/>
        <w:rPr>
          <w:rFonts w:ascii="Times New Roman" w:hAnsi="Times New Roman" w:cs="Times New Roman"/>
          <w:b/>
          <w:bCs/>
          <w:sz w:val="20"/>
          <w:szCs w:val="20"/>
        </w:rPr>
      </w:pPr>
      <w:r w:rsidRPr="002E6EB0">
        <w:rPr>
          <w:rFonts w:ascii="Times New Roman" w:hAnsi="Times New Roman" w:cs="Times New Roman"/>
          <w:b/>
          <w:bCs/>
          <w:sz w:val="20"/>
          <w:szCs w:val="20"/>
        </w:rPr>
        <w:t>Полное фирменное наименование общества: Акционерное общество «Ремонтно-механический завод».</w:t>
      </w:r>
    </w:p>
    <w:p w:rsidR="003B3736" w:rsidRPr="002E6EB0" w:rsidRDefault="003B3736" w:rsidP="003B3736">
      <w:pPr>
        <w:tabs>
          <w:tab w:val="left" w:pos="9900"/>
        </w:tabs>
        <w:ind w:right="21" w:firstLine="360"/>
        <w:jc w:val="both"/>
        <w:rPr>
          <w:rFonts w:ascii="Times New Roman" w:hAnsi="Times New Roman" w:cs="Times New Roman"/>
          <w:sz w:val="20"/>
          <w:szCs w:val="20"/>
        </w:rPr>
      </w:pPr>
      <w:r w:rsidRPr="002E6EB0">
        <w:rPr>
          <w:rFonts w:ascii="Times New Roman" w:hAnsi="Times New Roman" w:cs="Times New Roman"/>
          <w:b/>
          <w:bCs/>
          <w:sz w:val="20"/>
          <w:szCs w:val="20"/>
        </w:rPr>
        <w:t>Место нахождения Общества</w:t>
      </w:r>
      <w:r w:rsidRPr="002E6EB0">
        <w:rPr>
          <w:rFonts w:ascii="Times New Roman" w:hAnsi="Times New Roman" w:cs="Times New Roman"/>
          <w:sz w:val="20"/>
          <w:szCs w:val="20"/>
        </w:rPr>
        <w:t>: 236028, Россия, г. Калининград, ул. Суворова, д.153а.</w:t>
      </w:r>
    </w:p>
    <w:p w:rsidR="003B3736" w:rsidRPr="002E6EB0" w:rsidRDefault="003B3736" w:rsidP="003B3736">
      <w:pPr>
        <w:ind w:firstLine="360"/>
        <w:jc w:val="both"/>
        <w:rPr>
          <w:rFonts w:ascii="Times New Roman" w:hAnsi="Times New Roman" w:cs="Times New Roman"/>
          <w:sz w:val="20"/>
          <w:szCs w:val="20"/>
        </w:rPr>
      </w:pPr>
      <w:r w:rsidRPr="002E6EB0">
        <w:rPr>
          <w:rFonts w:ascii="Times New Roman" w:hAnsi="Times New Roman" w:cs="Times New Roman"/>
          <w:b/>
          <w:bCs/>
          <w:sz w:val="20"/>
          <w:szCs w:val="20"/>
        </w:rPr>
        <w:t>Вид общего собрания</w:t>
      </w:r>
      <w:r w:rsidRPr="002E6EB0">
        <w:rPr>
          <w:rFonts w:ascii="Times New Roman" w:hAnsi="Times New Roman" w:cs="Times New Roman"/>
          <w:sz w:val="20"/>
          <w:szCs w:val="20"/>
        </w:rPr>
        <w:t>: годовое.</w:t>
      </w:r>
    </w:p>
    <w:p w:rsidR="003B3736" w:rsidRPr="002E6EB0" w:rsidRDefault="003B3736" w:rsidP="003B3736">
      <w:pPr>
        <w:tabs>
          <w:tab w:val="left" w:pos="-142"/>
        </w:tabs>
        <w:ind w:right="1" w:firstLine="360"/>
        <w:jc w:val="both"/>
        <w:rPr>
          <w:rFonts w:ascii="Times New Roman" w:hAnsi="Times New Roman" w:cs="Times New Roman"/>
          <w:sz w:val="20"/>
          <w:szCs w:val="20"/>
        </w:rPr>
      </w:pPr>
      <w:r w:rsidRPr="002E6EB0">
        <w:rPr>
          <w:rFonts w:ascii="Times New Roman" w:hAnsi="Times New Roman" w:cs="Times New Roman"/>
          <w:b/>
          <w:bCs/>
          <w:sz w:val="20"/>
          <w:szCs w:val="20"/>
        </w:rPr>
        <w:t>Форма проведения</w:t>
      </w:r>
      <w:r w:rsidRPr="002E6EB0">
        <w:rPr>
          <w:rFonts w:ascii="Times New Roman" w:hAnsi="Times New Roman" w:cs="Times New Roman"/>
          <w:sz w:val="20"/>
          <w:szCs w:val="20"/>
        </w:rPr>
        <w:t xml:space="preserve"> </w:t>
      </w:r>
      <w:r w:rsidRPr="002E6EB0">
        <w:rPr>
          <w:rFonts w:ascii="Times New Roman" w:hAnsi="Times New Roman" w:cs="Times New Roman"/>
          <w:b/>
          <w:sz w:val="20"/>
          <w:szCs w:val="20"/>
        </w:rPr>
        <w:t xml:space="preserve">общего </w:t>
      </w:r>
      <w:r w:rsidRPr="002E6EB0">
        <w:rPr>
          <w:rFonts w:ascii="Times New Roman" w:hAnsi="Times New Roman" w:cs="Times New Roman"/>
          <w:b/>
          <w:bCs/>
          <w:sz w:val="20"/>
          <w:szCs w:val="20"/>
        </w:rPr>
        <w:t>собрания:</w:t>
      </w:r>
      <w:r w:rsidRPr="002E6EB0">
        <w:rPr>
          <w:rFonts w:ascii="Times New Roman" w:hAnsi="Times New Roman" w:cs="Times New Roman"/>
          <w:sz w:val="20"/>
          <w:szCs w:val="20"/>
        </w:rPr>
        <w:t xml:space="preserve"> собрание. </w:t>
      </w:r>
    </w:p>
    <w:p w:rsidR="003B3736" w:rsidRPr="002E6EB0" w:rsidRDefault="003B3736" w:rsidP="003B3736">
      <w:pPr>
        <w:ind w:firstLine="360"/>
        <w:jc w:val="both"/>
        <w:rPr>
          <w:rFonts w:ascii="Times New Roman" w:hAnsi="Times New Roman" w:cs="Times New Roman"/>
          <w:b/>
          <w:bCs/>
          <w:sz w:val="20"/>
          <w:szCs w:val="20"/>
        </w:rPr>
      </w:pPr>
      <w:r w:rsidRPr="002E6EB0">
        <w:rPr>
          <w:rFonts w:ascii="Times New Roman" w:hAnsi="Times New Roman" w:cs="Times New Roman"/>
          <w:b/>
          <w:bCs/>
          <w:sz w:val="20"/>
          <w:szCs w:val="20"/>
        </w:rPr>
        <w:t xml:space="preserve">Дата составления списка лиц, имеющих право на участие в общем собрании: </w:t>
      </w:r>
      <w:r w:rsidRPr="002E6EB0">
        <w:rPr>
          <w:rFonts w:ascii="Times New Roman" w:hAnsi="Times New Roman" w:cs="Times New Roman"/>
          <w:sz w:val="20"/>
          <w:szCs w:val="20"/>
        </w:rPr>
        <w:t>«30» апреля 2019 года</w:t>
      </w:r>
    </w:p>
    <w:p w:rsidR="003B3736" w:rsidRPr="002E6EB0" w:rsidRDefault="003B3736" w:rsidP="003B3736">
      <w:pPr>
        <w:pStyle w:val="1"/>
        <w:ind w:firstLine="360"/>
        <w:rPr>
          <w:color w:val="auto"/>
          <w:sz w:val="20"/>
          <w:szCs w:val="20"/>
        </w:rPr>
      </w:pPr>
      <w:r w:rsidRPr="002E6EB0">
        <w:rPr>
          <w:b/>
          <w:sz w:val="20"/>
          <w:szCs w:val="20"/>
        </w:rPr>
        <w:t>Дата проведения общего собрания:</w:t>
      </w:r>
      <w:r w:rsidRPr="002E6EB0">
        <w:rPr>
          <w:sz w:val="20"/>
          <w:szCs w:val="20"/>
        </w:rPr>
        <w:t xml:space="preserve"> «07» мая 2019</w:t>
      </w:r>
      <w:r w:rsidRPr="002E6EB0">
        <w:rPr>
          <w:color w:val="auto"/>
          <w:sz w:val="20"/>
          <w:szCs w:val="20"/>
        </w:rPr>
        <w:t xml:space="preserve"> года.</w:t>
      </w:r>
    </w:p>
    <w:p w:rsidR="003B3736" w:rsidRPr="002E6EB0" w:rsidRDefault="003B3736" w:rsidP="003B3736">
      <w:pPr>
        <w:ind w:firstLine="360"/>
        <w:jc w:val="both"/>
        <w:rPr>
          <w:rFonts w:ascii="Times New Roman" w:hAnsi="Times New Roman" w:cs="Times New Roman"/>
          <w:sz w:val="20"/>
          <w:szCs w:val="20"/>
        </w:rPr>
      </w:pPr>
      <w:r w:rsidRPr="002E6EB0">
        <w:rPr>
          <w:rFonts w:ascii="Times New Roman" w:hAnsi="Times New Roman" w:cs="Times New Roman"/>
          <w:b/>
          <w:bCs/>
          <w:sz w:val="20"/>
          <w:szCs w:val="20"/>
        </w:rPr>
        <w:t xml:space="preserve">Место проведения общего собрания акционеров: </w:t>
      </w:r>
      <w:r w:rsidRPr="002E6EB0">
        <w:rPr>
          <w:rFonts w:ascii="Times New Roman" w:hAnsi="Times New Roman" w:cs="Times New Roman"/>
          <w:sz w:val="20"/>
          <w:szCs w:val="20"/>
        </w:rPr>
        <w:t xml:space="preserve">236028, </w:t>
      </w:r>
      <w:r w:rsidRPr="002E6EB0">
        <w:rPr>
          <w:rFonts w:ascii="Times New Roman" w:hAnsi="Times New Roman" w:cs="Times New Roman"/>
          <w:bCs/>
          <w:sz w:val="20"/>
          <w:szCs w:val="20"/>
        </w:rPr>
        <w:t>Россия</w:t>
      </w:r>
      <w:r w:rsidRPr="002E6EB0">
        <w:rPr>
          <w:rFonts w:ascii="Times New Roman" w:hAnsi="Times New Roman" w:cs="Times New Roman"/>
          <w:sz w:val="20"/>
          <w:szCs w:val="20"/>
        </w:rPr>
        <w:t>, г.Калининград,ул.Суворова,д.153а.</w:t>
      </w:r>
    </w:p>
    <w:p w:rsidR="003B3736" w:rsidRPr="002E6EB0" w:rsidRDefault="003B3736" w:rsidP="003B3736">
      <w:pPr>
        <w:ind w:firstLine="360"/>
        <w:jc w:val="both"/>
        <w:rPr>
          <w:rFonts w:ascii="Times New Roman" w:hAnsi="Times New Roman" w:cs="Times New Roman"/>
          <w:sz w:val="20"/>
          <w:szCs w:val="20"/>
        </w:rPr>
      </w:pPr>
    </w:p>
    <w:p w:rsidR="002E402E" w:rsidRPr="002E6EB0" w:rsidRDefault="00EC7C79" w:rsidP="00EC7C79">
      <w:pPr>
        <w:ind w:right="-1" w:firstLine="360"/>
        <w:jc w:val="both"/>
        <w:rPr>
          <w:rFonts w:ascii="Times New Roman" w:hAnsi="Times New Roman" w:cs="Times New Roman"/>
          <w:sz w:val="20"/>
        </w:rPr>
      </w:pPr>
      <w:r w:rsidRPr="006300F4">
        <w:rPr>
          <w:rFonts w:ascii="Times New Roman" w:hAnsi="Times New Roman" w:cs="Times New Roman"/>
          <w:b/>
          <w:sz w:val="20"/>
        </w:rPr>
        <w:t>Счетная комиссия Общества</w:t>
      </w:r>
      <w:r w:rsidRPr="002E6EB0">
        <w:rPr>
          <w:rFonts w:ascii="Times New Roman" w:hAnsi="Times New Roman" w:cs="Times New Roman"/>
          <w:sz w:val="20"/>
        </w:rPr>
        <w:t xml:space="preserve">: В соответствии со ст. 56 Федерального закона от 26 декабря 1995 </w:t>
      </w:r>
    </w:p>
    <w:p w:rsidR="002E402E" w:rsidRPr="002E6EB0" w:rsidRDefault="00EC7C79" w:rsidP="00EC7C79">
      <w:pPr>
        <w:ind w:right="-1" w:firstLine="360"/>
        <w:jc w:val="both"/>
        <w:rPr>
          <w:rFonts w:ascii="Times New Roman" w:hAnsi="Times New Roman" w:cs="Times New Roman"/>
          <w:sz w:val="20"/>
        </w:rPr>
      </w:pPr>
      <w:r w:rsidRPr="002E6EB0">
        <w:rPr>
          <w:rFonts w:ascii="Times New Roman" w:hAnsi="Times New Roman" w:cs="Times New Roman"/>
          <w:sz w:val="20"/>
        </w:rPr>
        <w:t xml:space="preserve">г. №208-ФЗ «Об акционерных обществах» функции счетной комиссии выполняет Регистратор </w:t>
      </w:r>
    </w:p>
    <w:p w:rsidR="002E402E" w:rsidRPr="002E6EB0" w:rsidRDefault="00EC7C79" w:rsidP="00EC7C79">
      <w:pPr>
        <w:ind w:right="-1" w:firstLine="360"/>
        <w:jc w:val="both"/>
        <w:rPr>
          <w:rFonts w:ascii="Times New Roman" w:hAnsi="Times New Roman" w:cs="Times New Roman"/>
          <w:sz w:val="20"/>
          <w:szCs w:val="20"/>
        </w:rPr>
      </w:pPr>
      <w:r w:rsidRPr="002E6EB0">
        <w:rPr>
          <w:rFonts w:ascii="Times New Roman" w:hAnsi="Times New Roman" w:cs="Times New Roman"/>
          <w:sz w:val="20"/>
        </w:rPr>
        <w:t>Общества</w:t>
      </w:r>
      <w:r w:rsidR="003B3736" w:rsidRPr="002E6EB0">
        <w:rPr>
          <w:rFonts w:ascii="Times New Roman" w:hAnsi="Times New Roman" w:cs="Times New Roman"/>
          <w:sz w:val="20"/>
          <w:szCs w:val="20"/>
        </w:rPr>
        <w:t xml:space="preserve">– </w:t>
      </w:r>
      <w:r w:rsidRPr="002E6EB0">
        <w:rPr>
          <w:rFonts w:ascii="Times New Roman" w:hAnsi="Times New Roman" w:cs="Times New Roman"/>
          <w:sz w:val="20"/>
          <w:szCs w:val="20"/>
        </w:rPr>
        <w:t>Акционерн</w:t>
      </w:r>
      <w:r w:rsidR="002E402E" w:rsidRPr="002E6EB0">
        <w:rPr>
          <w:rFonts w:ascii="Times New Roman" w:hAnsi="Times New Roman" w:cs="Times New Roman"/>
          <w:sz w:val="20"/>
          <w:szCs w:val="20"/>
        </w:rPr>
        <w:t>ое</w:t>
      </w:r>
      <w:r w:rsidRPr="002E6EB0">
        <w:rPr>
          <w:rFonts w:ascii="Times New Roman" w:hAnsi="Times New Roman" w:cs="Times New Roman"/>
          <w:sz w:val="20"/>
          <w:szCs w:val="20"/>
        </w:rPr>
        <w:t xml:space="preserve"> общество  «Независимая регистраторская компания Р.О.С.Т.» (Калининградский </w:t>
      </w:r>
    </w:p>
    <w:p w:rsidR="002E402E" w:rsidRPr="002E6EB0" w:rsidRDefault="00EC7C79" w:rsidP="00EC7C79">
      <w:pPr>
        <w:ind w:right="-1" w:firstLine="360"/>
        <w:jc w:val="both"/>
        <w:rPr>
          <w:rFonts w:ascii="Times New Roman" w:hAnsi="Times New Roman" w:cs="Times New Roman"/>
          <w:sz w:val="20"/>
          <w:szCs w:val="20"/>
        </w:rPr>
      </w:pPr>
      <w:r w:rsidRPr="002E6EB0">
        <w:rPr>
          <w:rFonts w:ascii="Times New Roman" w:hAnsi="Times New Roman" w:cs="Times New Roman"/>
          <w:sz w:val="20"/>
          <w:szCs w:val="20"/>
        </w:rPr>
        <w:t xml:space="preserve">филиал) - далее Регистратор, в лице представителя Армичевой Марины Владимировны, действующей на основании </w:t>
      </w:r>
    </w:p>
    <w:p w:rsidR="002E402E" w:rsidRPr="002E6EB0" w:rsidRDefault="00EC7C79" w:rsidP="00EC7C79">
      <w:pPr>
        <w:ind w:right="-1" w:firstLine="360"/>
        <w:jc w:val="both"/>
        <w:rPr>
          <w:rFonts w:ascii="Times New Roman" w:hAnsi="Times New Roman" w:cs="Times New Roman"/>
          <w:sz w:val="20"/>
          <w:szCs w:val="18"/>
        </w:rPr>
      </w:pPr>
      <w:r w:rsidRPr="002E6EB0">
        <w:rPr>
          <w:rFonts w:ascii="Times New Roman" w:hAnsi="Times New Roman" w:cs="Times New Roman"/>
          <w:sz w:val="20"/>
          <w:szCs w:val="20"/>
        </w:rPr>
        <w:t xml:space="preserve">Доверенности №165 от 05.02.2019 г.   Адрес регистратора Общества: </w:t>
      </w:r>
      <w:r w:rsidRPr="002E6EB0">
        <w:rPr>
          <w:rFonts w:ascii="Times New Roman" w:hAnsi="Times New Roman" w:cs="Times New Roman"/>
          <w:sz w:val="20"/>
          <w:szCs w:val="18"/>
        </w:rPr>
        <w:t xml:space="preserve">Россия, 236022, г. Калининград, ул. Генделя, </w:t>
      </w:r>
    </w:p>
    <w:p w:rsidR="00EC7C79" w:rsidRPr="002E6EB0" w:rsidRDefault="00EC7C79" w:rsidP="00EC7C79">
      <w:pPr>
        <w:ind w:right="-1" w:firstLine="360"/>
        <w:jc w:val="both"/>
        <w:rPr>
          <w:rFonts w:ascii="Times New Roman" w:hAnsi="Times New Roman" w:cs="Times New Roman"/>
          <w:sz w:val="22"/>
          <w:szCs w:val="20"/>
        </w:rPr>
      </w:pPr>
      <w:r w:rsidRPr="002E6EB0">
        <w:rPr>
          <w:rFonts w:ascii="Times New Roman" w:hAnsi="Times New Roman" w:cs="Times New Roman"/>
          <w:sz w:val="20"/>
          <w:szCs w:val="18"/>
        </w:rPr>
        <w:t>д. 5, офис 30</w:t>
      </w:r>
    </w:p>
    <w:p w:rsidR="00EC7C79" w:rsidRPr="002E6EB0" w:rsidRDefault="00EC7C79" w:rsidP="00EC7C79">
      <w:pPr>
        <w:ind w:right="-1" w:firstLine="360"/>
        <w:jc w:val="both"/>
        <w:rPr>
          <w:rFonts w:ascii="Times New Roman" w:hAnsi="Times New Roman" w:cs="Times New Roman"/>
          <w:sz w:val="20"/>
          <w:szCs w:val="20"/>
        </w:rPr>
      </w:pPr>
    </w:p>
    <w:p w:rsidR="003B3736" w:rsidRPr="002E6EB0" w:rsidRDefault="003B3736" w:rsidP="003B3736">
      <w:pPr>
        <w:ind w:right="-1" w:firstLine="360"/>
        <w:jc w:val="both"/>
        <w:rPr>
          <w:rFonts w:ascii="Times New Roman" w:hAnsi="Times New Roman" w:cs="Times New Roman"/>
          <w:sz w:val="20"/>
          <w:szCs w:val="20"/>
        </w:rPr>
      </w:pPr>
      <w:r w:rsidRPr="002E6EB0">
        <w:rPr>
          <w:rFonts w:ascii="Times New Roman" w:hAnsi="Times New Roman" w:cs="Times New Roman"/>
          <w:sz w:val="20"/>
          <w:szCs w:val="20"/>
        </w:rPr>
        <w:t xml:space="preserve">Председатель собрания – Генеральный директор Мирзоян Андраник Сергеевич </w:t>
      </w:r>
    </w:p>
    <w:p w:rsidR="003B3736" w:rsidRPr="002E6EB0" w:rsidRDefault="003B3736" w:rsidP="003B3736">
      <w:pPr>
        <w:ind w:right="-1" w:firstLine="360"/>
        <w:jc w:val="both"/>
        <w:rPr>
          <w:rFonts w:ascii="Times New Roman" w:hAnsi="Times New Roman" w:cs="Times New Roman"/>
          <w:sz w:val="20"/>
          <w:szCs w:val="20"/>
        </w:rPr>
      </w:pPr>
      <w:r w:rsidRPr="002E6EB0">
        <w:rPr>
          <w:rFonts w:ascii="Times New Roman" w:hAnsi="Times New Roman" w:cs="Times New Roman"/>
          <w:sz w:val="20"/>
          <w:szCs w:val="20"/>
        </w:rPr>
        <w:t xml:space="preserve">Секретарь собрания – Ким Евгений Александрович </w:t>
      </w:r>
    </w:p>
    <w:p w:rsidR="006E1F77" w:rsidRPr="002E6EB0" w:rsidRDefault="006E1F77">
      <w:pPr>
        <w:pStyle w:val="20"/>
        <w:shd w:val="clear" w:color="auto" w:fill="auto"/>
        <w:spacing w:after="0" w:line="250" w:lineRule="exact"/>
        <w:jc w:val="left"/>
      </w:pPr>
    </w:p>
    <w:p w:rsidR="000E290E" w:rsidRPr="002E6EB0" w:rsidRDefault="006E1F77">
      <w:pPr>
        <w:pStyle w:val="20"/>
        <w:shd w:val="clear" w:color="auto" w:fill="auto"/>
        <w:spacing w:after="0" w:line="250" w:lineRule="exact"/>
        <w:jc w:val="left"/>
      </w:pPr>
      <w:r w:rsidRPr="002E6EB0">
        <w:t xml:space="preserve">         </w:t>
      </w:r>
      <w:r w:rsidR="00D0034F" w:rsidRPr="002E6EB0">
        <w:t>Повестка дня Собрания:</w:t>
      </w:r>
    </w:p>
    <w:p w:rsidR="006E1F77" w:rsidRPr="002E6EB0" w:rsidRDefault="006E1F77" w:rsidP="006E1F77">
      <w:pPr>
        <w:widowControl/>
        <w:numPr>
          <w:ilvl w:val="0"/>
          <w:numId w:val="3"/>
        </w:numPr>
        <w:autoSpaceDE w:val="0"/>
        <w:autoSpaceDN w:val="0"/>
        <w:jc w:val="both"/>
        <w:rPr>
          <w:rFonts w:ascii="Times New Roman" w:hAnsi="Times New Roman" w:cs="Times New Roman"/>
          <w:b/>
          <w:sz w:val="20"/>
          <w:szCs w:val="20"/>
        </w:rPr>
      </w:pPr>
      <w:r w:rsidRPr="002E6EB0">
        <w:rPr>
          <w:rFonts w:ascii="Times New Roman" w:hAnsi="Times New Roman" w:cs="Times New Roman"/>
          <w:b/>
          <w:sz w:val="20"/>
          <w:szCs w:val="20"/>
        </w:rPr>
        <w:t>Утверждение годового отчета Общества за 2018 год. ,</w:t>
      </w:r>
    </w:p>
    <w:p w:rsidR="006E1F77" w:rsidRPr="002E6EB0" w:rsidRDefault="006E1F77" w:rsidP="006E1F77">
      <w:pPr>
        <w:widowControl/>
        <w:numPr>
          <w:ilvl w:val="0"/>
          <w:numId w:val="3"/>
        </w:numPr>
        <w:autoSpaceDE w:val="0"/>
        <w:autoSpaceDN w:val="0"/>
        <w:jc w:val="both"/>
        <w:rPr>
          <w:rFonts w:ascii="Times New Roman" w:hAnsi="Times New Roman" w:cs="Times New Roman"/>
          <w:b/>
          <w:sz w:val="20"/>
          <w:szCs w:val="20"/>
        </w:rPr>
      </w:pPr>
      <w:r w:rsidRPr="002E6EB0">
        <w:rPr>
          <w:rFonts w:ascii="Times New Roman" w:hAnsi="Times New Roman" w:cs="Times New Roman"/>
          <w:b/>
          <w:sz w:val="20"/>
          <w:szCs w:val="20"/>
        </w:rPr>
        <w:t>Утверждение годовой бухгалтерской (финансовой) отчетности Общества за 2018 год.</w:t>
      </w:r>
    </w:p>
    <w:p w:rsidR="006E1F77" w:rsidRPr="002E6EB0" w:rsidRDefault="006E1F77" w:rsidP="006E1F77">
      <w:pPr>
        <w:widowControl/>
        <w:numPr>
          <w:ilvl w:val="0"/>
          <w:numId w:val="3"/>
        </w:numPr>
        <w:autoSpaceDE w:val="0"/>
        <w:autoSpaceDN w:val="0"/>
        <w:jc w:val="both"/>
        <w:rPr>
          <w:rFonts w:ascii="Times New Roman" w:hAnsi="Times New Roman" w:cs="Times New Roman"/>
          <w:b/>
          <w:sz w:val="20"/>
          <w:szCs w:val="20"/>
        </w:rPr>
      </w:pPr>
      <w:r w:rsidRPr="002E6EB0">
        <w:rPr>
          <w:rFonts w:ascii="Times New Roman" w:hAnsi="Times New Roman" w:cs="Times New Roman"/>
          <w:b/>
          <w:sz w:val="20"/>
          <w:szCs w:val="20"/>
        </w:rPr>
        <w:t>Распределение прибыли (в том числе выплата, объявление дивидендов) и убытков Общества по результатам 2018 отчетного года</w:t>
      </w:r>
    </w:p>
    <w:p w:rsidR="006E1F77" w:rsidRPr="002E6EB0" w:rsidRDefault="006E1F77" w:rsidP="006E1F77">
      <w:pPr>
        <w:widowControl/>
        <w:numPr>
          <w:ilvl w:val="0"/>
          <w:numId w:val="3"/>
        </w:numPr>
        <w:autoSpaceDE w:val="0"/>
        <w:autoSpaceDN w:val="0"/>
        <w:jc w:val="both"/>
        <w:rPr>
          <w:rFonts w:ascii="Times New Roman" w:hAnsi="Times New Roman" w:cs="Times New Roman"/>
          <w:b/>
          <w:sz w:val="20"/>
          <w:szCs w:val="20"/>
        </w:rPr>
      </w:pPr>
      <w:r w:rsidRPr="002E6EB0">
        <w:rPr>
          <w:rFonts w:ascii="Times New Roman" w:hAnsi="Times New Roman" w:cs="Times New Roman"/>
          <w:b/>
          <w:sz w:val="20"/>
          <w:szCs w:val="20"/>
        </w:rPr>
        <w:t>Избрание членов Совета директоров общества</w:t>
      </w:r>
    </w:p>
    <w:p w:rsidR="006E1F77" w:rsidRPr="002E6EB0" w:rsidRDefault="006E1F77" w:rsidP="006E1F77">
      <w:pPr>
        <w:pStyle w:val="13"/>
        <w:numPr>
          <w:ilvl w:val="0"/>
          <w:numId w:val="3"/>
        </w:numPr>
        <w:rPr>
          <w:rFonts w:ascii="Times New Roman" w:hAnsi="Times New Roman"/>
          <w:bCs/>
          <w:i w:val="0"/>
          <w:iCs/>
          <w:sz w:val="20"/>
        </w:rPr>
      </w:pPr>
      <w:r w:rsidRPr="002E6EB0">
        <w:rPr>
          <w:rFonts w:ascii="Times New Roman" w:hAnsi="Times New Roman"/>
          <w:i w:val="0"/>
          <w:sz w:val="20"/>
        </w:rPr>
        <w:t>Утверждение аудитора общества.</w:t>
      </w:r>
    </w:p>
    <w:p w:rsidR="006E1F77" w:rsidRPr="002E6EB0" w:rsidRDefault="006E1F77" w:rsidP="006E1F77">
      <w:pPr>
        <w:pStyle w:val="13"/>
        <w:rPr>
          <w:rFonts w:ascii="Times New Roman" w:hAnsi="Times New Roman"/>
          <w:i w:val="0"/>
          <w:sz w:val="20"/>
        </w:rPr>
      </w:pPr>
    </w:p>
    <w:p w:rsidR="006E1F77" w:rsidRPr="002E6EB0" w:rsidRDefault="006E1F77" w:rsidP="006E1F77">
      <w:pPr>
        <w:jc w:val="both"/>
        <w:rPr>
          <w:rFonts w:ascii="Times New Roman" w:hAnsi="Times New Roman" w:cs="Times New Roman"/>
        </w:rPr>
      </w:pPr>
      <w:r w:rsidRPr="002E6EB0">
        <w:rPr>
          <w:rFonts w:ascii="Times New Roman" w:hAnsi="Times New Roman" w:cs="Times New Roman"/>
        </w:rPr>
        <w:t xml:space="preserve">     </w:t>
      </w:r>
    </w:p>
    <w:p w:rsidR="006E1F77" w:rsidRPr="002E6EB0" w:rsidRDefault="006E1F77" w:rsidP="006E1F77">
      <w:pPr>
        <w:ind w:firstLine="567"/>
        <w:jc w:val="both"/>
        <w:rPr>
          <w:rFonts w:ascii="Times New Roman" w:hAnsi="Times New Roman" w:cs="Times New Roman"/>
          <w:sz w:val="20"/>
          <w:szCs w:val="20"/>
        </w:rPr>
      </w:pPr>
      <w:r w:rsidRPr="002E6EB0">
        <w:rPr>
          <w:rFonts w:ascii="Times New Roman" w:hAnsi="Times New Roman" w:cs="Times New Roman"/>
          <w:sz w:val="20"/>
          <w:szCs w:val="20"/>
        </w:rPr>
        <w:t xml:space="preserve">На момент открытия собрания на 16 часов 00 мин. - зарегистрировались акционеры и их представители, </w:t>
      </w:r>
    </w:p>
    <w:p w:rsidR="006E1F77" w:rsidRPr="002E6EB0" w:rsidRDefault="006E1F77" w:rsidP="006E1F77">
      <w:pPr>
        <w:ind w:firstLine="567"/>
        <w:jc w:val="both"/>
        <w:rPr>
          <w:rFonts w:ascii="Times New Roman" w:hAnsi="Times New Roman" w:cs="Times New Roman"/>
          <w:sz w:val="20"/>
          <w:szCs w:val="20"/>
        </w:rPr>
      </w:pPr>
      <w:r w:rsidRPr="002E6EB0">
        <w:rPr>
          <w:rFonts w:ascii="Times New Roman" w:hAnsi="Times New Roman" w:cs="Times New Roman"/>
          <w:sz w:val="20"/>
          <w:szCs w:val="20"/>
        </w:rPr>
        <w:t xml:space="preserve">обладающие в совокупности 12202  голосами,  что составляет от общего числа размещенных голосующих акций  </w:t>
      </w:r>
    </w:p>
    <w:p w:rsidR="006E1F77" w:rsidRPr="002E6EB0" w:rsidRDefault="006E1F77" w:rsidP="006E1F77">
      <w:pPr>
        <w:ind w:firstLine="567"/>
        <w:jc w:val="both"/>
        <w:rPr>
          <w:rFonts w:ascii="Times New Roman" w:hAnsi="Times New Roman" w:cs="Times New Roman"/>
          <w:sz w:val="20"/>
          <w:szCs w:val="20"/>
        </w:rPr>
      </w:pPr>
      <w:r w:rsidRPr="002E6EB0">
        <w:rPr>
          <w:rFonts w:ascii="Times New Roman" w:hAnsi="Times New Roman" w:cs="Times New Roman"/>
          <w:sz w:val="20"/>
          <w:szCs w:val="20"/>
        </w:rPr>
        <w:t>75,14 %.</w:t>
      </w:r>
    </w:p>
    <w:p w:rsidR="006E1F77" w:rsidRPr="002E6EB0" w:rsidRDefault="006E1F77" w:rsidP="006E1F77">
      <w:pPr>
        <w:ind w:firstLine="567"/>
        <w:jc w:val="both"/>
        <w:rPr>
          <w:rFonts w:ascii="Times New Roman" w:hAnsi="Times New Roman" w:cs="Times New Roman"/>
          <w:sz w:val="20"/>
          <w:szCs w:val="20"/>
        </w:rPr>
      </w:pPr>
      <w:r w:rsidRPr="002E6EB0">
        <w:rPr>
          <w:rFonts w:ascii="Times New Roman" w:hAnsi="Times New Roman" w:cs="Times New Roman"/>
          <w:sz w:val="20"/>
          <w:szCs w:val="20"/>
        </w:rPr>
        <w:t>Кворум для открытия собрания  име</w:t>
      </w:r>
      <w:r w:rsidR="002E6EB0" w:rsidRPr="002E6EB0">
        <w:rPr>
          <w:rFonts w:ascii="Times New Roman" w:hAnsi="Times New Roman" w:cs="Times New Roman"/>
          <w:sz w:val="20"/>
          <w:szCs w:val="20"/>
        </w:rPr>
        <w:t>л</w:t>
      </w:r>
      <w:r w:rsidRPr="002E6EB0">
        <w:rPr>
          <w:rFonts w:ascii="Times New Roman" w:hAnsi="Times New Roman" w:cs="Times New Roman"/>
          <w:sz w:val="20"/>
          <w:szCs w:val="20"/>
        </w:rPr>
        <w:t>ся. Собрание правомочно нача</w:t>
      </w:r>
      <w:r w:rsidR="002E6EB0" w:rsidRPr="002E6EB0">
        <w:rPr>
          <w:rFonts w:ascii="Times New Roman" w:hAnsi="Times New Roman" w:cs="Times New Roman"/>
          <w:sz w:val="20"/>
          <w:szCs w:val="20"/>
        </w:rPr>
        <w:t>ло</w:t>
      </w:r>
      <w:r w:rsidRPr="002E6EB0">
        <w:rPr>
          <w:rFonts w:ascii="Times New Roman" w:hAnsi="Times New Roman" w:cs="Times New Roman"/>
          <w:sz w:val="20"/>
          <w:szCs w:val="20"/>
        </w:rPr>
        <w:t xml:space="preserve"> свою работу.</w:t>
      </w:r>
    </w:p>
    <w:p w:rsidR="006E1F77" w:rsidRPr="002E6EB0" w:rsidRDefault="006E1F77" w:rsidP="006E1F77">
      <w:pPr>
        <w:ind w:right="-1" w:firstLine="567"/>
        <w:jc w:val="both"/>
        <w:rPr>
          <w:rFonts w:ascii="Times New Roman" w:hAnsi="Times New Roman" w:cs="Times New Roman"/>
          <w:sz w:val="20"/>
          <w:szCs w:val="20"/>
        </w:rPr>
      </w:pPr>
      <w:r w:rsidRPr="002E6EB0">
        <w:rPr>
          <w:rFonts w:ascii="Times New Roman" w:hAnsi="Times New Roman" w:cs="Times New Roman"/>
          <w:sz w:val="20"/>
          <w:szCs w:val="20"/>
        </w:rPr>
        <w:t>Голосование по вопросам повестки дня производи</w:t>
      </w:r>
      <w:r w:rsidR="002E6EB0" w:rsidRPr="002E6EB0">
        <w:rPr>
          <w:rFonts w:ascii="Times New Roman" w:hAnsi="Times New Roman" w:cs="Times New Roman"/>
          <w:sz w:val="20"/>
          <w:szCs w:val="20"/>
        </w:rPr>
        <w:t>лось</w:t>
      </w:r>
      <w:r w:rsidRPr="002E6EB0">
        <w:rPr>
          <w:rFonts w:ascii="Times New Roman" w:hAnsi="Times New Roman" w:cs="Times New Roman"/>
          <w:sz w:val="20"/>
          <w:szCs w:val="20"/>
        </w:rPr>
        <w:t xml:space="preserve"> бюллетенями по принципу «одна акция – один голос». А </w:t>
      </w:r>
    </w:p>
    <w:p w:rsidR="006E1F77" w:rsidRPr="002E6EB0" w:rsidRDefault="006E1F77" w:rsidP="006E1F77">
      <w:pPr>
        <w:ind w:right="-1" w:firstLine="567"/>
        <w:jc w:val="both"/>
        <w:rPr>
          <w:rFonts w:ascii="Times New Roman" w:hAnsi="Times New Roman" w:cs="Times New Roman"/>
          <w:sz w:val="20"/>
          <w:szCs w:val="20"/>
        </w:rPr>
      </w:pPr>
      <w:r w:rsidRPr="002E6EB0">
        <w:rPr>
          <w:rFonts w:ascii="Times New Roman" w:hAnsi="Times New Roman" w:cs="Times New Roman"/>
          <w:sz w:val="20"/>
          <w:szCs w:val="20"/>
        </w:rPr>
        <w:t>при кумулятивном голосовании- в соответствии с правилами кумулятивного голосования.</w:t>
      </w:r>
    </w:p>
    <w:p w:rsidR="006E1F77" w:rsidRPr="002E6EB0" w:rsidRDefault="006E1F77">
      <w:pPr>
        <w:pStyle w:val="20"/>
        <w:shd w:val="clear" w:color="auto" w:fill="auto"/>
        <w:spacing w:after="0" w:line="250" w:lineRule="exact"/>
        <w:jc w:val="left"/>
      </w:pPr>
    </w:p>
    <w:p w:rsidR="002E6EB0" w:rsidRPr="002E6EB0" w:rsidRDefault="002E6EB0" w:rsidP="002E6EB0">
      <w:pPr>
        <w:keepNext/>
        <w:ind w:left="567"/>
        <w:jc w:val="both"/>
        <w:rPr>
          <w:rFonts w:ascii="Times New Roman" w:hAnsi="Times New Roman" w:cs="Times New Roman"/>
          <w:b/>
          <w:sz w:val="20"/>
          <w:szCs w:val="20"/>
        </w:rPr>
      </w:pPr>
      <w:r w:rsidRPr="002E6EB0">
        <w:rPr>
          <w:rFonts w:ascii="Times New Roman" w:hAnsi="Times New Roman" w:cs="Times New Roman"/>
          <w:b/>
          <w:sz w:val="20"/>
          <w:szCs w:val="20"/>
        </w:rPr>
        <w:t>Кворум и итоги голосования по вопросу № 1 повестки дня:</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Об утверждении годового отчета Общества за 2018 год.</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 </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12 202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sz w:val="20"/>
                <w:szCs w:val="20"/>
              </w:rPr>
              <w:t>КВОРУМ по данному вопросу повестки дня</w:t>
            </w:r>
            <w:r w:rsidRPr="002E6EB0">
              <w:rPr>
                <w:rFonts w:ascii="Times New Roman" w:hAnsi="Times New Roman" w:cs="Times New Roman"/>
                <w:b/>
                <w:sz w:val="20"/>
                <w:szCs w:val="20"/>
              </w:rPr>
              <w:t xml:space="preserve"> имелся</w:t>
            </w:r>
          </w:p>
        </w:tc>
        <w:tc>
          <w:tcPr>
            <w:tcW w:w="187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75.14%</w:t>
            </w:r>
          </w:p>
        </w:tc>
      </w:tr>
    </w:tbl>
    <w:p w:rsidR="002E6EB0" w:rsidRPr="002E6EB0" w:rsidRDefault="002E6EB0" w:rsidP="002E6EB0">
      <w:pPr>
        <w:ind w:left="567"/>
        <w:rPr>
          <w:rFonts w:ascii="Times New Roman" w:hAnsi="Times New Roman" w:cs="Times New Roman"/>
          <w:sz w:val="20"/>
          <w:szCs w:val="20"/>
        </w:rPr>
      </w:pPr>
      <w:r w:rsidRPr="002E6EB0">
        <w:rPr>
          <w:rFonts w:ascii="Times New Roman" w:hAnsi="Times New Roman" w:cs="Times New Roman"/>
          <w:sz w:val="20"/>
          <w:szCs w:val="20"/>
        </w:rPr>
        <w:t xml:space="preserve"> </w:t>
      </w:r>
    </w:p>
    <w:tbl>
      <w:tblPr>
        <w:tblW w:w="0" w:type="auto"/>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1"/>
        <w:gridCol w:w="4439"/>
        <w:gridCol w:w="3621"/>
      </w:tblGrid>
      <w:tr w:rsidR="002E6EB0" w:rsidRPr="002E6EB0" w:rsidTr="002E6EB0">
        <w:trPr>
          <w:cantSplit/>
        </w:trPr>
        <w:tc>
          <w:tcPr>
            <w:tcW w:w="236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Варианты голосования</w:t>
            </w:r>
          </w:p>
        </w:tc>
        <w:tc>
          <w:tcPr>
            <w:tcW w:w="4439"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отданных за каждый из вариантов голосования</w:t>
            </w:r>
          </w:p>
        </w:tc>
        <w:tc>
          <w:tcPr>
            <w:tcW w:w="362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 от принявших участие в собрании</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"ЗА"</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"ПРОТИВ"</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"ВОЗДЕРЖАЛСЯ"</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10421" w:type="dxa"/>
            <w:gridSpan w:val="3"/>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"Недействительные"</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"По иным основаниям"</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ИТОГО:</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bl>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Утвердить годовой отчет Общества за 2018 год, входящий в состав информации (материалов), подлежащей (подлежащих) предоставлению лицам, имеющим право на участие в общем собрании, при подготовке к проведению общего собрания.</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 ПРИНЯТО</w:t>
      </w: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 xml:space="preserve"> </w:t>
      </w:r>
    </w:p>
    <w:p w:rsidR="002E6EB0" w:rsidRPr="002E6EB0" w:rsidRDefault="002E6EB0" w:rsidP="002E6EB0">
      <w:pPr>
        <w:keepNext/>
        <w:ind w:left="567"/>
        <w:jc w:val="both"/>
        <w:rPr>
          <w:rFonts w:ascii="Times New Roman" w:hAnsi="Times New Roman" w:cs="Times New Roman"/>
          <w:b/>
          <w:sz w:val="20"/>
          <w:szCs w:val="20"/>
        </w:rPr>
      </w:pPr>
      <w:r w:rsidRPr="002E6EB0">
        <w:rPr>
          <w:rFonts w:ascii="Times New Roman" w:hAnsi="Times New Roman" w:cs="Times New Roman"/>
          <w:b/>
          <w:sz w:val="20"/>
          <w:szCs w:val="20"/>
        </w:rPr>
        <w:t>Кворум и итоги голосования по вопросу № 2 повестки дня:</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Об утверждении годовой бухгалтерской (финансовой) отчетности Общества за 2018 год.</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 </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12 202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sz w:val="20"/>
                <w:szCs w:val="20"/>
              </w:rPr>
              <w:t>КВОРУМ по данному вопросу повестки дня</w:t>
            </w:r>
            <w:r w:rsidRPr="002E6EB0">
              <w:rPr>
                <w:rFonts w:ascii="Times New Roman" w:hAnsi="Times New Roman" w:cs="Times New Roman"/>
                <w:b/>
                <w:sz w:val="20"/>
                <w:szCs w:val="20"/>
              </w:rPr>
              <w:t xml:space="preserve"> имелся</w:t>
            </w:r>
          </w:p>
        </w:tc>
        <w:tc>
          <w:tcPr>
            <w:tcW w:w="187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75.14%</w:t>
            </w:r>
          </w:p>
        </w:tc>
      </w:tr>
    </w:tbl>
    <w:p w:rsidR="002E6EB0" w:rsidRPr="002E6EB0" w:rsidRDefault="002E6EB0" w:rsidP="002E6EB0">
      <w:pPr>
        <w:ind w:left="567"/>
        <w:rPr>
          <w:rFonts w:ascii="Times New Roman" w:hAnsi="Times New Roman" w:cs="Times New Roman"/>
          <w:sz w:val="20"/>
          <w:szCs w:val="20"/>
        </w:rPr>
      </w:pPr>
      <w:r w:rsidRPr="002E6EB0">
        <w:rPr>
          <w:rFonts w:ascii="Times New Roman" w:hAnsi="Times New Roman" w:cs="Times New Roman"/>
          <w:sz w:val="20"/>
          <w:szCs w:val="20"/>
        </w:rPr>
        <w:t xml:space="preserve"> </w:t>
      </w:r>
    </w:p>
    <w:tbl>
      <w:tblPr>
        <w:tblW w:w="0" w:type="auto"/>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1"/>
        <w:gridCol w:w="4439"/>
        <w:gridCol w:w="3621"/>
      </w:tblGrid>
      <w:tr w:rsidR="002E6EB0" w:rsidRPr="002E6EB0" w:rsidTr="002E6EB0">
        <w:trPr>
          <w:cantSplit/>
        </w:trPr>
        <w:tc>
          <w:tcPr>
            <w:tcW w:w="236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Варианты голосования</w:t>
            </w:r>
          </w:p>
        </w:tc>
        <w:tc>
          <w:tcPr>
            <w:tcW w:w="4439"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отданных за каждый из вариантов голосования</w:t>
            </w:r>
          </w:p>
        </w:tc>
        <w:tc>
          <w:tcPr>
            <w:tcW w:w="362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 от принявших участие в собрании</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"ЗА"</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"ПРОТИВ"</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"ВОЗДЕРЖАЛСЯ"</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10421" w:type="dxa"/>
            <w:gridSpan w:val="3"/>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"Недействительные"</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"По иным основаниям"</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ИТОГО:</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bl>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Утвердить годовую бухгалтерскую (финансовую) отчетность Общества за 2018 год, входящую в состав информации (материалов), подлежащей (подлежащих) предоставлению лицам, имеющим право на участие в общем собрании, при подготовке к проведению общего собрания.</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 ПРИНЯТО</w:t>
      </w: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 xml:space="preserve"> </w:t>
      </w:r>
    </w:p>
    <w:p w:rsidR="002E6EB0" w:rsidRPr="002E6EB0" w:rsidRDefault="002E6EB0" w:rsidP="002E6EB0">
      <w:pPr>
        <w:keepNext/>
        <w:ind w:left="567"/>
        <w:jc w:val="both"/>
        <w:rPr>
          <w:rFonts w:ascii="Times New Roman" w:hAnsi="Times New Roman" w:cs="Times New Roman"/>
          <w:b/>
          <w:sz w:val="20"/>
          <w:szCs w:val="20"/>
        </w:rPr>
      </w:pPr>
      <w:r w:rsidRPr="002E6EB0">
        <w:rPr>
          <w:rFonts w:ascii="Times New Roman" w:hAnsi="Times New Roman" w:cs="Times New Roman"/>
          <w:b/>
          <w:sz w:val="20"/>
          <w:szCs w:val="20"/>
        </w:rPr>
        <w:t>Кворум и итоги голосования по вопросу № 3 повестки дня:</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О распределении прибыли (в том числе выплате (объявлении) дивидендов) и убытков Общества по результатам 2018 отчетного года.</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 </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12 202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sz w:val="20"/>
                <w:szCs w:val="20"/>
              </w:rPr>
              <w:t>КВОРУМ по данному вопросу повестки дня</w:t>
            </w:r>
            <w:r w:rsidRPr="002E6EB0">
              <w:rPr>
                <w:rFonts w:ascii="Times New Roman" w:hAnsi="Times New Roman" w:cs="Times New Roman"/>
                <w:b/>
                <w:sz w:val="20"/>
                <w:szCs w:val="20"/>
              </w:rPr>
              <w:t xml:space="preserve"> имелся</w:t>
            </w:r>
          </w:p>
        </w:tc>
        <w:tc>
          <w:tcPr>
            <w:tcW w:w="187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75.14%</w:t>
            </w:r>
          </w:p>
        </w:tc>
      </w:tr>
    </w:tbl>
    <w:p w:rsidR="002E6EB0" w:rsidRPr="002E6EB0" w:rsidRDefault="002E6EB0" w:rsidP="002E6EB0">
      <w:pPr>
        <w:ind w:left="567"/>
        <w:rPr>
          <w:rFonts w:ascii="Times New Roman" w:hAnsi="Times New Roman" w:cs="Times New Roman"/>
          <w:sz w:val="20"/>
          <w:szCs w:val="20"/>
        </w:rPr>
      </w:pPr>
      <w:r w:rsidRPr="002E6EB0">
        <w:rPr>
          <w:rFonts w:ascii="Times New Roman" w:hAnsi="Times New Roman" w:cs="Times New Roman"/>
          <w:sz w:val="20"/>
          <w:szCs w:val="20"/>
        </w:rPr>
        <w:t xml:space="preserve"> </w:t>
      </w:r>
    </w:p>
    <w:tbl>
      <w:tblPr>
        <w:tblW w:w="0" w:type="auto"/>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1"/>
        <w:gridCol w:w="4439"/>
        <w:gridCol w:w="3621"/>
      </w:tblGrid>
      <w:tr w:rsidR="002E6EB0" w:rsidRPr="002E6EB0" w:rsidTr="002E6EB0">
        <w:trPr>
          <w:cantSplit/>
        </w:trPr>
        <w:tc>
          <w:tcPr>
            <w:tcW w:w="236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Варианты голосования</w:t>
            </w:r>
          </w:p>
        </w:tc>
        <w:tc>
          <w:tcPr>
            <w:tcW w:w="4439"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отданных за каждый из вариантов голосования</w:t>
            </w:r>
          </w:p>
        </w:tc>
        <w:tc>
          <w:tcPr>
            <w:tcW w:w="362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 от принявших участие в собрании</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"ЗА"</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"ПРОТИВ"</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"ВОЗДЕРЖАЛСЯ"</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10421" w:type="dxa"/>
            <w:gridSpan w:val="3"/>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"Недействительные"</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"По иным основаниям"</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ИТОГО:</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bl>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lastRenderedPageBreak/>
        <w:t>Утвердить порядок распределения прибыли за 2018 год: Направить часть прибыли за 2018 г. на выплату дивидендов. Выплатить дивиденды по акциям Общества по итогам 2018 отчетного года денежными средствами в размере 73 рубля 00 копеек (включая подоходный налог) на одну обыкновенную именную акцию. Список лиц, имеющих право на получение дивидендов, составить на основании данных реестра акционеров Общества по состоянию на 21 мая 2019 года. Остальную часть прибыли направить на развитие предприятия.</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 ПРИНЯТО</w:t>
      </w: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 xml:space="preserve"> </w:t>
      </w:r>
    </w:p>
    <w:p w:rsidR="002E6EB0" w:rsidRPr="002E6EB0" w:rsidRDefault="002E6EB0" w:rsidP="002E6EB0">
      <w:pPr>
        <w:keepNext/>
        <w:ind w:left="567"/>
        <w:jc w:val="both"/>
        <w:rPr>
          <w:rFonts w:ascii="Times New Roman" w:hAnsi="Times New Roman" w:cs="Times New Roman"/>
          <w:b/>
          <w:sz w:val="20"/>
          <w:szCs w:val="20"/>
        </w:rPr>
      </w:pPr>
      <w:r w:rsidRPr="002E6EB0">
        <w:rPr>
          <w:rFonts w:ascii="Times New Roman" w:hAnsi="Times New Roman" w:cs="Times New Roman"/>
          <w:b/>
          <w:sz w:val="20"/>
          <w:szCs w:val="20"/>
        </w:rPr>
        <w:t>Кворум и итоги голосования по вопросу № 4 повестки дня:</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Об избрании членов Совета директоров Общества.</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 </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Число голосов,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81 190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81 190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Число голосов, которыми обладали лица, принявшие участие в общем собрании, по данному вопросу повестки дня общего собрания</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61 010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sz w:val="20"/>
                <w:szCs w:val="20"/>
              </w:rPr>
              <w:t>КВОРУМ по данному вопросу</w:t>
            </w:r>
            <w:r w:rsidRPr="002E6EB0">
              <w:rPr>
                <w:rFonts w:ascii="Times New Roman" w:hAnsi="Times New Roman" w:cs="Times New Roman"/>
                <w:b/>
                <w:sz w:val="20"/>
                <w:szCs w:val="20"/>
              </w:rPr>
              <w:t xml:space="preserve"> имелся</w:t>
            </w:r>
          </w:p>
        </w:tc>
        <w:tc>
          <w:tcPr>
            <w:tcW w:w="187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75.14%</w:t>
            </w:r>
          </w:p>
        </w:tc>
      </w:tr>
    </w:tbl>
    <w:p w:rsidR="002E6EB0" w:rsidRPr="002E6EB0" w:rsidRDefault="002E6EB0" w:rsidP="002E6EB0">
      <w:pPr>
        <w:ind w:left="567"/>
        <w:rPr>
          <w:rFonts w:ascii="Times New Roman" w:hAnsi="Times New Roman" w:cs="Times New Roman"/>
          <w:sz w:val="20"/>
          <w:szCs w:val="20"/>
        </w:rPr>
      </w:pPr>
      <w:r w:rsidRPr="002E6EB0">
        <w:rPr>
          <w:rFonts w:ascii="Times New Roman" w:hAnsi="Times New Roman" w:cs="Times New Roman"/>
          <w:sz w:val="20"/>
          <w:szCs w:val="20"/>
        </w:rPr>
        <w:t xml:space="preserve"> </w:t>
      </w:r>
    </w:p>
    <w:tbl>
      <w:tblPr>
        <w:tblW w:w="10432"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67"/>
        <w:gridCol w:w="6350"/>
        <w:gridCol w:w="3515"/>
      </w:tblGrid>
      <w:tr w:rsidR="002E6EB0" w:rsidRPr="002E6EB0" w:rsidTr="002E6EB0">
        <w:trPr>
          <w:cantSplit/>
        </w:trPr>
        <w:tc>
          <w:tcPr>
            <w:tcW w:w="567"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 п/п</w:t>
            </w:r>
          </w:p>
        </w:tc>
        <w:tc>
          <w:tcPr>
            <w:tcW w:w="6350"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Ф.И.О. кандидата</w:t>
            </w:r>
          </w:p>
        </w:tc>
        <w:tc>
          <w:tcPr>
            <w:tcW w:w="3515"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отданных за каждый из вариантов голосования</w:t>
            </w:r>
          </w:p>
        </w:tc>
      </w:tr>
      <w:tr w:rsidR="002E6EB0" w:rsidRPr="002E6EB0" w:rsidTr="002E6EB0">
        <w:trPr>
          <w:cantSplit/>
        </w:trPr>
        <w:tc>
          <w:tcPr>
            <w:tcW w:w="10432" w:type="dxa"/>
            <w:gridSpan w:val="3"/>
            <w:shd w:val="clear" w:color="auto" w:fill="auto"/>
          </w:tcPr>
          <w:p w:rsidR="002E6EB0" w:rsidRPr="002E6EB0" w:rsidRDefault="002E6EB0" w:rsidP="002E6EB0">
            <w:pPr>
              <w:jc w:val="center"/>
              <w:rPr>
                <w:rFonts w:ascii="Times New Roman" w:hAnsi="Times New Roman" w:cs="Times New Roman"/>
                <w:sz w:val="20"/>
                <w:szCs w:val="20"/>
              </w:rPr>
            </w:pPr>
            <w:r w:rsidRPr="002E6EB0">
              <w:rPr>
                <w:rFonts w:ascii="Times New Roman" w:hAnsi="Times New Roman" w:cs="Times New Roman"/>
                <w:sz w:val="20"/>
                <w:szCs w:val="20"/>
              </w:rPr>
              <w:t>"ЗА", распределение голосов по кандидатам</w:t>
            </w:r>
          </w:p>
        </w:tc>
      </w:tr>
      <w:tr w:rsidR="002E6EB0" w:rsidRPr="002E6EB0" w:rsidTr="002E6EB0">
        <w:trPr>
          <w:cantSplit/>
        </w:trPr>
        <w:tc>
          <w:tcPr>
            <w:tcW w:w="567"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1</w:t>
            </w:r>
          </w:p>
        </w:tc>
        <w:tc>
          <w:tcPr>
            <w:tcW w:w="6350"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 xml:space="preserve"> Мирзоян Андраник Сергеевич</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r>
      <w:tr w:rsidR="002E6EB0" w:rsidRPr="002E6EB0" w:rsidTr="002E6EB0">
        <w:trPr>
          <w:cantSplit/>
        </w:trPr>
        <w:tc>
          <w:tcPr>
            <w:tcW w:w="567"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2</w:t>
            </w:r>
          </w:p>
        </w:tc>
        <w:tc>
          <w:tcPr>
            <w:tcW w:w="6350"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 xml:space="preserve"> Глебов Юрий Николаевич</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r>
      <w:tr w:rsidR="002E6EB0" w:rsidRPr="002E6EB0" w:rsidTr="002E6EB0">
        <w:trPr>
          <w:cantSplit/>
        </w:trPr>
        <w:tc>
          <w:tcPr>
            <w:tcW w:w="567"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3</w:t>
            </w:r>
          </w:p>
        </w:tc>
        <w:tc>
          <w:tcPr>
            <w:tcW w:w="6350"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 xml:space="preserve"> Мирзоян Артем Андраникович</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r>
      <w:tr w:rsidR="002E6EB0" w:rsidRPr="002E6EB0" w:rsidTr="002E6EB0">
        <w:trPr>
          <w:cantSplit/>
        </w:trPr>
        <w:tc>
          <w:tcPr>
            <w:tcW w:w="567"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4</w:t>
            </w:r>
          </w:p>
        </w:tc>
        <w:tc>
          <w:tcPr>
            <w:tcW w:w="6350"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 xml:space="preserve"> Стрекозова Людмила Анатольевна</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r>
      <w:tr w:rsidR="002E6EB0" w:rsidRPr="002E6EB0" w:rsidTr="002E6EB0">
        <w:trPr>
          <w:cantSplit/>
        </w:trPr>
        <w:tc>
          <w:tcPr>
            <w:tcW w:w="567"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5</w:t>
            </w:r>
          </w:p>
        </w:tc>
        <w:tc>
          <w:tcPr>
            <w:tcW w:w="6350"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 xml:space="preserve"> Мосеева Татьяна Николаевна</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r>
      <w:tr w:rsidR="002E6EB0" w:rsidRPr="002E6EB0" w:rsidTr="002E6EB0">
        <w:trPr>
          <w:cantSplit/>
        </w:trPr>
        <w:tc>
          <w:tcPr>
            <w:tcW w:w="6917" w:type="dxa"/>
            <w:gridSpan w:val="2"/>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"ПРОТИВ"</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0 </w:t>
            </w:r>
          </w:p>
        </w:tc>
      </w:tr>
      <w:tr w:rsidR="002E6EB0" w:rsidRPr="002E6EB0" w:rsidTr="002E6EB0">
        <w:trPr>
          <w:cantSplit/>
        </w:trPr>
        <w:tc>
          <w:tcPr>
            <w:tcW w:w="6917" w:type="dxa"/>
            <w:gridSpan w:val="2"/>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"ВОЗДЕРЖАЛСЯ"</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0 </w:t>
            </w:r>
          </w:p>
        </w:tc>
      </w:tr>
      <w:tr w:rsidR="002E6EB0" w:rsidRPr="002E6EB0" w:rsidTr="002E6EB0">
        <w:trPr>
          <w:cantSplit/>
        </w:trPr>
        <w:tc>
          <w:tcPr>
            <w:tcW w:w="10432" w:type="dxa"/>
            <w:gridSpan w:val="3"/>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b/>
                <w:sz w:val="20"/>
                <w:szCs w:val="20"/>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2E6EB0" w:rsidRPr="002E6EB0" w:rsidTr="002E6EB0">
        <w:trPr>
          <w:cantSplit/>
        </w:trPr>
        <w:tc>
          <w:tcPr>
            <w:tcW w:w="6917" w:type="dxa"/>
            <w:gridSpan w:val="2"/>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"Недействительные"</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0 </w:t>
            </w:r>
          </w:p>
        </w:tc>
      </w:tr>
      <w:tr w:rsidR="002E6EB0" w:rsidRPr="002E6EB0" w:rsidTr="002E6EB0">
        <w:trPr>
          <w:cantSplit/>
        </w:trPr>
        <w:tc>
          <w:tcPr>
            <w:tcW w:w="6917" w:type="dxa"/>
            <w:gridSpan w:val="2"/>
            <w:shd w:val="clear" w:color="auto" w:fill="auto"/>
          </w:tcPr>
          <w:p w:rsidR="002E6EB0" w:rsidRPr="002E6EB0" w:rsidRDefault="002E6EB0" w:rsidP="002E6EB0">
            <w:pPr>
              <w:rPr>
                <w:rFonts w:ascii="Times New Roman" w:hAnsi="Times New Roman" w:cs="Times New Roman"/>
                <w:b/>
                <w:sz w:val="20"/>
                <w:szCs w:val="20"/>
              </w:rPr>
            </w:pPr>
            <w:r w:rsidRPr="002E6EB0">
              <w:rPr>
                <w:rFonts w:ascii="Times New Roman" w:hAnsi="Times New Roman" w:cs="Times New Roman"/>
                <w:b/>
                <w:sz w:val="20"/>
                <w:szCs w:val="20"/>
              </w:rPr>
              <w:t>"По иным основаниям"</w:t>
            </w:r>
          </w:p>
        </w:tc>
        <w:tc>
          <w:tcPr>
            <w:tcW w:w="3515" w:type="dxa"/>
            <w:shd w:val="clear" w:color="auto" w:fill="auto"/>
          </w:tcPr>
          <w:p w:rsidR="002E6EB0" w:rsidRPr="002E6EB0" w:rsidRDefault="002E6EB0" w:rsidP="002E6EB0">
            <w:pPr>
              <w:jc w:val="right"/>
              <w:rPr>
                <w:rFonts w:ascii="Times New Roman" w:hAnsi="Times New Roman" w:cs="Times New Roman"/>
                <w:b/>
                <w:sz w:val="20"/>
                <w:szCs w:val="20"/>
              </w:rPr>
            </w:pPr>
            <w:r w:rsidRPr="002E6EB0">
              <w:rPr>
                <w:rFonts w:ascii="Times New Roman" w:hAnsi="Times New Roman" w:cs="Times New Roman"/>
                <w:b/>
                <w:sz w:val="20"/>
                <w:szCs w:val="20"/>
              </w:rPr>
              <w:t xml:space="preserve">0 </w:t>
            </w:r>
          </w:p>
        </w:tc>
      </w:tr>
      <w:tr w:rsidR="002E6EB0" w:rsidRPr="002E6EB0" w:rsidTr="002E6EB0">
        <w:trPr>
          <w:cantSplit/>
        </w:trPr>
        <w:tc>
          <w:tcPr>
            <w:tcW w:w="6917" w:type="dxa"/>
            <w:gridSpan w:val="2"/>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ИТОГО:</w:t>
            </w:r>
          </w:p>
        </w:tc>
        <w:tc>
          <w:tcPr>
            <w:tcW w:w="3515"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61 010 </w:t>
            </w:r>
          </w:p>
        </w:tc>
      </w:tr>
    </w:tbl>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w:t>
      </w: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Избрать Совет директоров Общества в следующем составе:</w:t>
      </w: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1. Мирзоян Андраник Сергеевич</w:t>
      </w: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2. Глебов Юрий Николаевич</w:t>
      </w: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3. Мирзоян Артем Андраникович</w:t>
      </w: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4. Стрекозова Людмила Анатольевна</w:t>
      </w: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5. Мосеева Татьяна Николаевна</w:t>
      </w:r>
    </w:p>
    <w:p w:rsidR="002E6EB0" w:rsidRPr="002E6EB0" w:rsidRDefault="002E6EB0" w:rsidP="002E6EB0">
      <w:pPr>
        <w:ind w:left="567"/>
        <w:jc w:val="both"/>
        <w:rPr>
          <w:rFonts w:ascii="Times New Roman" w:hAnsi="Times New Roman" w:cs="Times New Roman"/>
          <w:sz w:val="20"/>
          <w:szCs w:val="20"/>
        </w:rPr>
      </w:pPr>
    </w:p>
    <w:p w:rsidR="002E6EB0" w:rsidRPr="00365831" w:rsidRDefault="002E6EB0" w:rsidP="002E6EB0">
      <w:pPr>
        <w:ind w:left="567"/>
        <w:jc w:val="both"/>
        <w:rPr>
          <w:rFonts w:ascii="Times New Roman" w:hAnsi="Times New Roman" w:cs="Times New Roman"/>
          <w:b/>
          <w:color w:val="auto"/>
          <w:sz w:val="20"/>
          <w:szCs w:val="20"/>
        </w:rPr>
      </w:pPr>
      <w:r w:rsidRPr="00365831">
        <w:rPr>
          <w:rFonts w:ascii="Times New Roman" w:hAnsi="Times New Roman" w:cs="Times New Roman"/>
          <w:b/>
          <w:color w:val="auto"/>
          <w:sz w:val="20"/>
          <w:szCs w:val="20"/>
        </w:rPr>
        <w:t>РЕШЕНИЕ ПРИНЯТО</w:t>
      </w: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 xml:space="preserve"> </w:t>
      </w:r>
    </w:p>
    <w:p w:rsidR="002E6EB0" w:rsidRPr="002E6EB0" w:rsidRDefault="002E6EB0" w:rsidP="002E6EB0">
      <w:pPr>
        <w:keepNext/>
        <w:ind w:left="567"/>
        <w:jc w:val="both"/>
        <w:rPr>
          <w:rFonts w:ascii="Times New Roman" w:hAnsi="Times New Roman" w:cs="Times New Roman"/>
          <w:b/>
          <w:sz w:val="20"/>
          <w:szCs w:val="20"/>
        </w:rPr>
      </w:pPr>
      <w:r w:rsidRPr="002E6EB0">
        <w:rPr>
          <w:rFonts w:ascii="Times New Roman" w:hAnsi="Times New Roman" w:cs="Times New Roman"/>
          <w:b/>
          <w:sz w:val="20"/>
          <w:szCs w:val="20"/>
        </w:rPr>
        <w:t>Кворум и итоги голосования по вопросу № 5 повестки дня:</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Об утверждении аудитора Общества.</w:t>
      </w:r>
    </w:p>
    <w:p w:rsidR="002E6EB0" w:rsidRPr="002E6EB0" w:rsidRDefault="002E6EB0" w:rsidP="002E6EB0">
      <w:pPr>
        <w:keepNext/>
        <w:ind w:left="567"/>
        <w:jc w:val="both"/>
        <w:rPr>
          <w:rFonts w:ascii="Times New Roman" w:hAnsi="Times New Roman" w:cs="Times New Roman"/>
          <w:sz w:val="20"/>
          <w:szCs w:val="20"/>
        </w:rPr>
      </w:pPr>
      <w:r w:rsidRPr="002E6EB0">
        <w:rPr>
          <w:rFonts w:ascii="Times New Roman" w:hAnsi="Times New Roman" w:cs="Times New Roman"/>
          <w:sz w:val="20"/>
          <w:szCs w:val="20"/>
        </w:rPr>
        <w:t> </w:t>
      </w:r>
    </w:p>
    <w:tbl>
      <w:tblPr>
        <w:tblW w:w="10307"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436"/>
        <w:gridCol w:w="1871"/>
      </w:tblGrid>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365831">
              <w:rPr>
                <w:rFonts w:ascii="Times New Roman" w:hAnsi="Times New Roman" w:cs="Times New Roman"/>
                <w:sz w:val="20"/>
                <w:szCs w:val="20"/>
              </w:rPr>
              <w:t>Число голосов,</w:t>
            </w:r>
            <w:r w:rsidRPr="002E6EB0">
              <w:rPr>
                <w:rFonts w:ascii="Times New Roman" w:hAnsi="Times New Roman" w:cs="Times New Roman"/>
                <w:sz w:val="20"/>
                <w:szCs w:val="20"/>
              </w:rPr>
              <w:t xml:space="preserve"> которыми обладали лица, включенные в список лиц, имевших право на участие в общем собрании, по данному вопросу повестки дня общего собрания</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приходившихся на голосующие акции общества по данному вопросу повестки дня общего собрания, определенное с учетом положений пункта 4.24 Положения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16 238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 xml:space="preserve">Число голосов, которыми обладали лица, принявшие участие в общем собрании, по данному вопросу повестки дня общего собрания </w:t>
            </w:r>
          </w:p>
        </w:tc>
        <w:tc>
          <w:tcPr>
            <w:tcW w:w="187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12 202 </w:t>
            </w:r>
          </w:p>
        </w:tc>
      </w:tr>
      <w:tr w:rsidR="002E6EB0" w:rsidRPr="002E6EB0" w:rsidTr="002E6EB0">
        <w:trPr>
          <w:cantSplit/>
        </w:trPr>
        <w:tc>
          <w:tcPr>
            <w:tcW w:w="8436"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sz w:val="20"/>
                <w:szCs w:val="20"/>
              </w:rPr>
              <w:t>КВОРУМ по данному вопросу повестки дня</w:t>
            </w:r>
            <w:r w:rsidRPr="002E6EB0">
              <w:rPr>
                <w:rFonts w:ascii="Times New Roman" w:hAnsi="Times New Roman" w:cs="Times New Roman"/>
                <w:b/>
                <w:sz w:val="20"/>
                <w:szCs w:val="20"/>
              </w:rPr>
              <w:t xml:space="preserve"> имелся</w:t>
            </w:r>
          </w:p>
        </w:tc>
        <w:tc>
          <w:tcPr>
            <w:tcW w:w="187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75.14%</w:t>
            </w:r>
          </w:p>
        </w:tc>
      </w:tr>
    </w:tbl>
    <w:p w:rsidR="002E6EB0" w:rsidRPr="002E6EB0" w:rsidRDefault="002E6EB0" w:rsidP="002E6EB0">
      <w:pPr>
        <w:ind w:left="567"/>
        <w:rPr>
          <w:rFonts w:ascii="Times New Roman" w:hAnsi="Times New Roman" w:cs="Times New Roman"/>
          <w:sz w:val="20"/>
          <w:szCs w:val="20"/>
        </w:rPr>
      </w:pPr>
      <w:r w:rsidRPr="002E6EB0">
        <w:rPr>
          <w:rFonts w:ascii="Times New Roman" w:hAnsi="Times New Roman" w:cs="Times New Roman"/>
          <w:sz w:val="20"/>
          <w:szCs w:val="20"/>
        </w:rPr>
        <w:t xml:space="preserve"> </w:t>
      </w:r>
    </w:p>
    <w:tbl>
      <w:tblPr>
        <w:tblW w:w="0" w:type="auto"/>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61"/>
        <w:gridCol w:w="4439"/>
        <w:gridCol w:w="3621"/>
      </w:tblGrid>
      <w:tr w:rsidR="002E6EB0" w:rsidRPr="002E6EB0" w:rsidTr="002E6EB0">
        <w:trPr>
          <w:cantSplit/>
        </w:trPr>
        <w:tc>
          <w:tcPr>
            <w:tcW w:w="236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lastRenderedPageBreak/>
              <w:t>Варианты голосования</w:t>
            </w:r>
          </w:p>
        </w:tc>
        <w:tc>
          <w:tcPr>
            <w:tcW w:w="4439"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отданных за каждый из вариантов голосования</w:t>
            </w:r>
          </w:p>
        </w:tc>
        <w:tc>
          <w:tcPr>
            <w:tcW w:w="3621" w:type="dxa"/>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 от принявших участие в собрании</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"ЗА"</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"ПРОТИВ"</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"ВОЗДЕРЖАЛСЯ"</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10421" w:type="dxa"/>
            <w:gridSpan w:val="3"/>
            <w:shd w:val="clear" w:color="auto" w:fill="auto"/>
          </w:tcPr>
          <w:p w:rsidR="002E6EB0" w:rsidRPr="002E6EB0" w:rsidRDefault="002E6EB0" w:rsidP="002E6EB0">
            <w:pPr>
              <w:keepNext/>
              <w:jc w:val="center"/>
              <w:rPr>
                <w:rFonts w:ascii="Times New Roman" w:hAnsi="Times New Roman" w:cs="Times New Roman"/>
                <w:sz w:val="20"/>
                <w:szCs w:val="20"/>
              </w:rPr>
            </w:pPr>
            <w:r w:rsidRPr="002E6EB0">
              <w:rPr>
                <w:rFonts w:ascii="Times New Roman" w:hAnsi="Times New Roman" w:cs="Times New Roman"/>
                <w:sz w:val="20"/>
                <w:szCs w:val="20"/>
              </w:rPr>
              <w:t>Число голосов, которые не подсчитывались в связи с признанием бюллетеней недействительными или по иным основаниям, предусмотренным Положением</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"Недействительные"</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sz w:val="20"/>
                <w:szCs w:val="20"/>
              </w:rPr>
            </w:pPr>
            <w:r w:rsidRPr="002E6EB0">
              <w:rPr>
                <w:rFonts w:ascii="Times New Roman" w:hAnsi="Times New Roman" w:cs="Times New Roman"/>
                <w:sz w:val="20"/>
                <w:szCs w:val="20"/>
              </w:rPr>
              <w:t>"По иным основаниям"</w:t>
            </w:r>
          </w:p>
        </w:tc>
        <w:tc>
          <w:tcPr>
            <w:tcW w:w="4439"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c>
          <w:tcPr>
            <w:tcW w:w="3621" w:type="dxa"/>
            <w:shd w:val="clear" w:color="auto" w:fill="auto"/>
          </w:tcPr>
          <w:p w:rsidR="002E6EB0" w:rsidRPr="002E6EB0" w:rsidRDefault="002E6EB0" w:rsidP="002E6EB0">
            <w:pPr>
              <w:keepNext/>
              <w:jc w:val="right"/>
              <w:rPr>
                <w:rFonts w:ascii="Times New Roman" w:hAnsi="Times New Roman" w:cs="Times New Roman"/>
                <w:sz w:val="20"/>
                <w:szCs w:val="20"/>
              </w:rPr>
            </w:pPr>
            <w:r w:rsidRPr="002E6EB0">
              <w:rPr>
                <w:rFonts w:ascii="Times New Roman" w:hAnsi="Times New Roman" w:cs="Times New Roman"/>
                <w:sz w:val="20"/>
                <w:szCs w:val="20"/>
              </w:rPr>
              <w:t xml:space="preserve">0 </w:t>
            </w:r>
          </w:p>
        </w:tc>
      </w:tr>
      <w:tr w:rsidR="002E6EB0" w:rsidRPr="002E6EB0" w:rsidTr="002E6EB0">
        <w:trPr>
          <w:cantSplit/>
        </w:trPr>
        <w:tc>
          <w:tcPr>
            <w:tcW w:w="2361" w:type="dxa"/>
            <w:shd w:val="clear" w:color="auto" w:fill="auto"/>
          </w:tcPr>
          <w:p w:rsidR="002E6EB0" w:rsidRPr="002E6EB0" w:rsidRDefault="002E6EB0" w:rsidP="002E6EB0">
            <w:pPr>
              <w:keepNext/>
              <w:rPr>
                <w:rFonts w:ascii="Times New Roman" w:hAnsi="Times New Roman" w:cs="Times New Roman"/>
                <w:b/>
                <w:sz w:val="20"/>
                <w:szCs w:val="20"/>
              </w:rPr>
            </w:pPr>
            <w:r w:rsidRPr="002E6EB0">
              <w:rPr>
                <w:rFonts w:ascii="Times New Roman" w:hAnsi="Times New Roman" w:cs="Times New Roman"/>
                <w:b/>
                <w:sz w:val="20"/>
                <w:szCs w:val="20"/>
              </w:rPr>
              <w:t>ИТОГО:</w:t>
            </w:r>
          </w:p>
        </w:tc>
        <w:tc>
          <w:tcPr>
            <w:tcW w:w="4439"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12 202 </w:t>
            </w:r>
          </w:p>
        </w:tc>
        <w:tc>
          <w:tcPr>
            <w:tcW w:w="3621" w:type="dxa"/>
            <w:shd w:val="clear" w:color="auto" w:fill="auto"/>
          </w:tcPr>
          <w:p w:rsidR="002E6EB0" w:rsidRPr="002E6EB0" w:rsidRDefault="002E6EB0" w:rsidP="002E6EB0">
            <w:pPr>
              <w:keepNext/>
              <w:jc w:val="right"/>
              <w:rPr>
                <w:rFonts w:ascii="Times New Roman" w:hAnsi="Times New Roman" w:cs="Times New Roman"/>
                <w:b/>
                <w:sz w:val="20"/>
                <w:szCs w:val="20"/>
              </w:rPr>
            </w:pPr>
            <w:r w:rsidRPr="002E6EB0">
              <w:rPr>
                <w:rFonts w:ascii="Times New Roman" w:hAnsi="Times New Roman" w:cs="Times New Roman"/>
                <w:b/>
                <w:sz w:val="20"/>
                <w:szCs w:val="20"/>
              </w:rPr>
              <w:t xml:space="preserve">100 </w:t>
            </w:r>
          </w:p>
        </w:tc>
      </w:tr>
    </w:tbl>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sz w:val="20"/>
          <w:szCs w:val="20"/>
        </w:rPr>
      </w:pPr>
      <w:r w:rsidRPr="002E6EB0">
        <w:rPr>
          <w:rFonts w:ascii="Times New Roman" w:hAnsi="Times New Roman" w:cs="Times New Roman"/>
          <w:sz w:val="20"/>
          <w:szCs w:val="20"/>
        </w:rPr>
        <w:t>Утвердить аудитором Общества Аудиторскую компанию "Калининградский аудит". (ОГРН 1023901644359, адрес места нахождения: 236022, г. Калининград, ул. Генделя, 5).</w:t>
      </w:r>
    </w:p>
    <w:p w:rsidR="002E6EB0" w:rsidRPr="002E6EB0" w:rsidRDefault="002E6EB0" w:rsidP="002E6EB0">
      <w:pPr>
        <w:ind w:left="567"/>
        <w:jc w:val="both"/>
        <w:rPr>
          <w:rFonts w:ascii="Times New Roman" w:hAnsi="Times New Roman" w:cs="Times New Roman"/>
          <w:b/>
          <w:sz w:val="20"/>
          <w:szCs w:val="20"/>
        </w:rPr>
      </w:pPr>
    </w:p>
    <w:p w:rsidR="002E6EB0" w:rsidRPr="002E6EB0" w:rsidRDefault="002E6EB0" w:rsidP="002E6EB0">
      <w:pPr>
        <w:ind w:left="567"/>
        <w:jc w:val="both"/>
        <w:rPr>
          <w:rFonts w:ascii="Times New Roman" w:hAnsi="Times New Roman" w:cs="Times New Roman"/>
          <w:b/>
          <w:sz w:val="20"/>
          <w:szCs w:val="20"/>
        </w:rPr>
      </w:pPr>
      <w:r w:rsidRPr="002E6EB0">
        <w:rPr>
          <w:rFonts w:ascii="Times New Roman" w:hAnsi="Times New Roman" w:cs="Times New Roman"/>
          <w:b/>
          <w:sz w:val="20"/>
          <w:szCs w:val="20"/>
        </w:rPr>
        <w:t>РЕШЕНИЕ ПРИНЯТО</w:t>
      </w:r>
    </w:p>
    <w:p w:rsidR="002E6EB0" w:rsidRDefault="002E6EB0">
      <w:pPr>
        <w:pStyle w:val="20"/>
        <w:shd w:val="clear" w:color="auto" w:fill="auto"/>
        <w:spacing w:after="0" w:line="250" w:lineRule="exact"/>
        <w:jc w:val="both"/>
      </w:pPr>
    </w:p>
    <w:p w:rsidR="00440279" w:rsidRPr="002E6EB0" w:rsidRDefault="00440279">
      <w:pPr>
        <w:pStyle w:val="20"/>
        <w:shd w:val="clear" w:color="auto" w:fill="auto"/>
        <w:spacing w:after="0" w:line="250" w:lineRule="exact"/>
        <w:jc w:val="both"/>
      </w:pPr>
    </w:p>
    <w:p w:rsidR="000E290E" w:rsidRPr="006300F4" w:rsidRDefault="002E6EB0" w:rsidP="00440279">
      <w:pPr>
        <w:pStyle w:val="20"/>
        <w:shd w:val="clear" w:color="auto" w:fill="auto"/>
        <w:spacing w:after="0" w:line="250" w:lineRule="exact"/>
        <w:jc w:val="both"/>
        <w:rPr>
          <w:sz w:val="22"/>
          <w:szCs w:val="22"/>
        </w:rPr>
      </w:pPr>
      <w:r w:rsidRPr="002E6EB0">
        <w:t xml:space="preserve">         </w:t>
      </w:r>
      <w:r w:rsidR="00440279">
        <w:t xml:space="preserve">  </w:t>
      </w:r>
      <w:r w:rsidR="00D0034F" w:rsidRPr="006300F4">
        <w:rPr>
          <w:sz w:val="22"/>
          <w:szCs w:val="22"/>
        </w:rPr>
        <w:t>Председатель Годового Общего Собрания акционеров</w:t>
      </w:r>
    </w:p>
    <w:p w:rsidR="000E290E" w:rsidRDefault="006300F4">
      <w:pPr>
        <w:pStyle w:val="20"/>
        <w:shd w:val="clear" w:color="auto" w:fill="auto"/>
        <w:tabs>
          <w:tab w:val="left" w:pos="6333"/>
          <w:tab w:val="left" w:leader="underscore" w:pos="8270"/>
        </w:tabs>
        <w:spacing w:after="158" w:line="210" w:lineRule="exact"/>
        <w:ind w:left="220"/>
        <w:jc w:val="both"/>
      </w:pPr>
      <w:r>
        <w:rPr>
          <w:sz w:val="22"/>
          <w:szCs w:val="22"/>
        </w:rPr>
        <w:t xml:space="preserve">   </w:t>
      </w:r>
      <w:r w:rsidR="00440279">
        <w:rPr>
          <w:sz w:val="22"/>
          <w:szCs w:val="22"/>
        </w:rPr>
        <w:t xml:space="preserve">  </w:t>
      </w:r>
      <w:r>
        <w:rPr>
          <w:sz w:val="22"/>
          <w:szCs w:val="22"/>
        </w:rPr>
        <w:t xml:space="preserve"> </w:t>
      </w:r>
      <w:r w:rsidRPr="006300F4">
        <w:rPr>
          <w:sz w:val="22"/>
          <w:szCs w:val="22"/>
        </w:rPr>
        <w:t>А</w:t>
      </w:r>
      <w:r w:rsidR="00D0034F" w:rsidRPr="006300F4">
        <w:rPr>
          <w:sz w:val="22"/>
          <w:szCs w:val="22"/>
        </w:rPr>
        <w:t>О</w:t>
      </w:r>
      <w:r w:rsidRPr="006300F4">
        <w:rPr>
          <w:sz w:val="22"/>
          <w:szCs w:val="22"/>
        </w:rPr>
        <w:t xml:space="preserve"> </w:t>
      </w:r>
      <w:r w:rsidRPr="006300F4">
        <w:rPr>
          <w:bCs/>
          <w:sz w:val="22"/>
          <w:szCs w:val="22"/>
        </w:rPr>
        <w:t>«Ремонтно-механический завод».</w:t>
      </w:r>
      <w:r w:rsidR="00D0034F" w:rsidRPr="002E6EB0">
        <w:tab/>
      </w:r>
      <w:r w:rsidR="00D0034F" w:rsidRPr="002E6EB0">
        <w:tab/>
      </w:r>
      <w:r>
        <w:t>А.С. Мирзоян</w:t>
      </w:r>
    </w:p>
    <w:p w:rsidR="006300F4" w:rsidRPr="002E6EB0" w:rsidRDefault="006300F4">
      <w:pPr>
        <w:pStyle w:val="20"/>
        <w:shd w:val="clear" w:color="auto" w:fill="auto"/>
        <w:tabs>
          <w:tab w:val="left" w:pos="6333"/>
          <w:tab w:val="left" w:leader="underscore" w:pos="8270"/>
        </w:tabs>
        <w:spacing w:after="158" w:line="210" w:lineRule="exact"/>
        <w:ind w:left="220"/>
        <w:jc w:val="both"/>
      </w:pPr>
    </w:p>
    <w:p w:rsidR="000E290E" w:rsidRPr="002E6EB0" w:rsidRDefault="006300F4">
      <w:pPr>
        <w:pStyle w:val="20"/>
        <w:shd w:val="clear" w:color="auto" w:fill="auto"/>
        <w:spacing w:after="0" w:line="254" w:lineRule="exact"/>
        <w:ind w:left="220"/>
        <w:jc w:val="both"/>
      </w:pPr>
      <w:r>
        <w:t xml:space="preserve">     </w:t>
      </w:r>
      <w:r w:rsidR="00440279">
        <w:t xml:space="preserve"> </w:t>
      </w:r>
      <w:r w:rsidR="00D0034F" w:rsidRPr="002E6EB0">
        <w:t>Секретарь Годового Общего Собрания акционеров</w:t>
      </w:r>
    </w:p>
    <w:p w:rsidR="000E290E" w:rsidRPr="002E6EB0" w:rsidRDefault="006300F4">
      <w:pPr>
        <w:pStyle w:val="20"/>
        <w:shd w:val="clear" w:color="auto" w:fill="auto"/>
        <w:tabs>
          <w:tab w:val="left" w:pos="6333"/>
          <w:tab w:val="left" w:leader="underscore" w:pos="8270"/>
        </w:tabs>
        <w:spacing w:after="0" w:line="254" w:lineRule="exact"/>
        <w:ind w:left="220"/>
        <w:jc w:val="both"/>
      </w:pPr>
      <w:r>
        <w:rPr>
          <w:sz w:val="22"/>
          <w:szCs w:val="22"/>
        </w:rPr>
        <w:t xml:space="preserve">    </w:t>
      </w:r>
      <w:r w:rsidR="00440279">
        <w:rPr>
          <w:sz w:val="22"/>
          <w:szCs w:val="22"/>
        </w:rPr>
        <w:t xml:space="preserve">  </w:t>
      </w:r>
      <w:r w:rsidRPr="006300F4">
        <w:rPr>
          <w:sz w:val="22"/>
          <w:szCs w:val="22"/>
        </w:rPr>
        <w:t xml:space="preserve">АО </w:t>
      </w:r>
      <w:r w:rsidRPr="006300F4">
        <w:rPr>
          <w:bCs/>
          <w:sz w:val="22"/>
          <w:szCs w:val="22"/>
        </w:rPr>
        <w:t>«Ремонтно-механический завод».</w:t>
      </w:r>
      <w:r w:rsidR="00D0034F" w:rsidRPr="002E6EB0">
        <w:tab/>
      </w:r>
      <w:r w:rsidR="00D0034F" w:rsidRPr="002E6EB0">
        <w:tab/>
      </w:r>
      <w:r>
        <w:t xml:space="preserve"> Е.А. Ким </w:t>
      </w:r>
    </w:p>
    <w:p w:rsidR="000E290E" w:rsidRPr="002E6EB0" w:rsidRDefault="000E290E">
      <w:pPr>
        <w:pStyle w:val="20"/>
        <w:shd w:val="clear" w:color="auto" w:fill="auto"/>
        <w:spacing w:after="0" w:line="254" w:lineRule="exact"/>
        <w:ind w:left="6580"/>
        <w:jc w:val="left"/>
      </w:pPr>
    </w:p>
    <w:sectPr w:rsidR="000E290E" w:rsidRPr="002E6EB0" w:rsidSect="008C3D4A">
      <w:footerReference w:type="first" r:id="rId7"/>
      <w:type w:val="continuous"/>
      <w:pgSz w:w="11900" w:h="16840"/>
      <w:pgMar w:top="1134" w:right="720" w:bottom="1134" w:left="9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062" w:rsidRDefault="00372062">
      <w:r>
        <w:separator/>
      </w:r>
    </w:p>
  </w:endnote>
  <w:endnote w:type="continuationSeparator" w:id="0">
    <w:p w:rsidR="00372062" w:rsidRDefault="00372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8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B0" w:rsidRDefault="00197D27">
    <w:pPr>
      <w:rPr>
        <w:sz w:val="2"/>
        <w:szCs w:val="2"/>
      </w:rPr>
    </w:pPr>
    <w:r w:rsidRPr="00197D27">
      <w:rPr>
        <w:noProof/>
        <w:lang w:bidi="ar-SA"/>
      </w:rPr>
      <w:pict>
        <v:shapetype id="_x0000_t202" coordsize="21600,21600" o:spt="202" path="m,l,21600r21600,l21600,xe">
          <v:stroke joinstyle="miter"/>
          <v:path gradientshapeok="t" o:connecttype="rect"/>
        </v:shapetype>
        <v:shape id="Text Box 9" o:spid="_x0000_s6145" type="#_x0000_t202" style="position:absolute;margin-left:54.3pt;margin-top:749.7pt;width:210.9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1mpwIAAKc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Rq&#10;6B1GgnTQons6GnQjR5Ta6gy9zsDprgc3M8K29bRMdX8rq28aCblpidjTa6Xk0FJSQ3ahvemfXZ1w&#10;tAXZDR9lDWHIg5EOaGxUZwGhGAjQoUuPp87YVCrYjJJlGiQLjCo4CxMwFy4EyebbvdLmPZUdskaO&#10;FXTeoZPDrTY2G5LNLjaYkCXj3HWfi2cb4DjtQGy4as9sFq6ZP9Ig3a62q9iLo2TrxUFReNflJvaS&#10;MlwuinfFZlOEP23cMM5aVtdU2DCzsML4zxp3lPgkiZO0tOSstnA2Ja32uw1X6EBA2KX7jgU5c/Of&#10;p+GKAFxeUAqjOLiJUq9MVksvLuOFly6DlReE6U2aBHEaF+VzSrdM0H+nhIYcp4toMYnpt9wC973m&#10;RrKOGRgdnHU5Xp2cSGYluBW1a60hjE/2WSls+k+lgHbPjXaCtRqd1GrG3QgoVsU7WT+CdJUEZYE+&#10;Yd6B0Ur1HaMBZkeOBQw3jPgHAeK3Y2Y21GzsZoOICi7m2GA0mRszjaOHXrF9C7jz87qGB1Iyp92n&#10;HI7PCqaBo3CcXHbcnP87r6f5uv4FAAD//wMAUEsDBBQABgAIAAAAIQBkHHlt4AAAAA0BAAAPAAAA&#10;ZHJzL2Rvd25yZXYueG1sTI/NTsMwEITvSLyDtUjcqNOStGmIU6FKXLjRIiRubryNo/onst00eXuW&#10;E9x2dkez39S7yRo2Yoi9dwKWiwwYutar3nUCPo9vTyWwmKRT0niHAmaMsGvu72pZKX9zHzgeUsco&#10;xMVKCtApDRXnsdVoZVz4AR3dzj5YmUiGjqsgbxRuDV9l2Zpb2Tv6oOWAe43t5XC1AjbTl8ch4h6/&#10;z2MbdD+X5n0W4vFhen0BlnBKf2b4xSd0aIjp5K9ORWZIZ+WarDTk220OjCzFc1YAO9GqWOUb4E3N&#10;/7dofgAAAP//AwBQSwECLQAUAAYACAAAACEAtoM4kv4AAADhAQAAEwAAAAAAAAAAAAAAAAAAAAAA&#10;W0NvbnRlbnRfVHlwZXNdLnhtbFBLAQItABQABgAIAAAAIQA4/SH/1gAAAJQBAAALAAAAAAAAAAAA&#10;AAAAAC8BAABfcmVscy8ucmVsc1BLAQItABQABgAIAAAAIQCnCO1mpwIAAKcFAAAOAAAAAAAAAAAA&#10;AAAAAC4CAABkcnMvZTJvRG9jLnhtbFBLAQItABQABgAIAAAAIQBkHHlt4AAAAA0BAAAPAAAAAAAA&#10;AAAAAAAAAAEFAABkcnMvZG93bnJldi54bWxQSwUGAAAAAAQABADzAAAADgYAAAAA&#10;" filled="f" stroked="f">
          <v:textbox style="mso-fit-shape-to-text:t" inset="0,0,0,0">
            <w:txbxContent>
              <w:p w:rsidR="002E6EB0" w:rsidRDefault="002E6EB0">
                <w:pPr>
                  <w:pStyle w:val="a8"/>
                  <w:shd w:val="clear" w:color="auto" w:fill="auto"/>
                  <w:spacing w:line="240" w:lineRule="auto"/>
                </w:pPr>
                <w:r>
                  <w:rPr>
                    <w:rStyle w:val="a9"/>
                  </w:rPr>
                  <w:t>голоса распределились следующим образом:</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062" w:rsidRDefault="00372062"/>
  </w:footnote>
  <w:footnote w:type="continuationSeparator" w:id="0">
    <w:p w:rsidR="00372062" w:rsidRDefault="0037206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2DA"/>
    <w:multiLevelType w:val="hybridMultilevel"/>
    <w:tmpl w:val="5F6E9008"/>
    <w:lvl w:ilvl="0" w:tplc="0FA0ABD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5A2F8D"/>
    <w:multiLevelType w:val="multilevel"/>
    <w:tmpl w:val="BB8A1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281136"/>
    <w:multiLevelType w:val="multilevel"/>
    <w:tmpl w:val="EB2CA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evenAndOddHeaders/>
  <w:drawingGridHorizontalSpacing w:val="181"/>
  <w:drawingGridVerticalSpacing w:val="181"/>
  <w:characterSpacingControl w:val="compressPunctuation"/>
  <w:hdrShapeDefaults>
    <o:shapedefaults v:ext="edit" spidmax="7170"/>
    <o:shapelayout v:ext="edit">
      <o:idmap v:ext="edit" data="6"/>
    </o:shapelayout>
  </w:hdrShapeDefaults>
  <w:footnotePr>
    <w:footnote w:id="-1"/>
    <w:footnote w:id="0"/>
  </w:footnotePr>
  <w:endnotePr>
    <w:endnote w:id="-1"/>
    <w:endnote w:id="0"/>
  </w:endnotePr>
  <w:compat>
    <w:doNotExpandShiftReturn/>
  </w:compat>
  <w:rsids>
    <w:rsidRoot w:val="000E290E"/>
    <w:rsid w:val="000E290E"/>
    <w:rsid w:val="00197D27"/>
    <w:rsid w:val="002D7BB2"/>
    <w:rsid w:val="002E0F58"/>
    <w:rsid w:val="002E402E"/>
    <w:rsid w:val="002E6EB0"/>
    <w:rsid w:val="00365831"/>
    <w:rsid w:val="00372062"/>
    <w:rsid w:val="003A7743"/>
    <w:rsid w:val="003B3736"/>
    <w:rsid w:val="00414C87"/>
    <w:rsid w:val="00440279"/>
    <w:rsid w:val="006300F4"/>
    <w:rsid w:val="00653D81"/>
    <w:rsid w:val="006E1F77"/>
    <w:rsid w:val="00721F7B"/>
    <w:rsid w:val="0073358E"/>
    <w:rsid w:val="00796AD4"/>
    <w:rsid w:val="008A299C"/>
    <w:rsid w:val="008C3D4A"/>
    <w:rsid w:val="00A73514"/>
    <w:rsid w:val="00B31CFD"/>
    <w:rsid w:val="00D0034F"/>
    <w:rsid w:val="00D84E7D"/>
    <w:rsid w:val="00DF5CD3"/>
    <w:rsid w:val="00EB16B7"/>
    <w:rsid w:val="00EC7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DejaVu Sans" w:hAnsi="DejaVu Sans" w:cs="DejaVu San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7D27"/>
    <w:rPr>
      <w:color w:val="000000"/>
    </w:rPr>
  </w:style>
  <w:style w:type="paragraph" w:styleId="1">
    <w:name w:val="heading 1"/>
    <w:basedOn w:val="a"/>
    <w:next w:val="a"/>
    <w:link w:val="10"/>
    <w:qFormat/>
    <w:rsid w:val="003B3736"/>
    <w:pPr>
      <w:keepNext/>
      <w:autoSpaceDE w:val="0"/>
      <w:autoSpaceDN w:val="0"/>
      <w:ind w:firstLine="485"/>
      <w:jc w:val="both"/>
      <w:outlineLvl w:val="0"/>
    </w:pPr>
    <w:rPr>
      <w:rFonts w:ascii="Times New Roman" w:eastAsia="Times New Roman"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7D27"/>
    <w:rPr>
      <w:color w:val="0066CC"/>
      <w:u w:val="single"/>
    </w:rPr>
  </w:style>
  <w:style w:type="character" w:customStyle="1" w:styleId="2">
    <w:name w:val="Основной текст (2)_"/>
    <w:basedOn w:val="a0"/>
    <w:link w:val="20"/>
    <w:rsid w:val="00197D27"/>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sid w:val="00197D27"/>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sid w:val="00197D27"/>
    <w:rPr>
      <w:rFonts w:ascii="Times New Roman" w:eastAsia="Times New Roman" w:hAnsi="Times New Roman" w:cs="Times New Roman"/>
      <w:b w:val="0"/>
      <w:bCs w:val="0"/>
      <w:i w:val="0"/>
      <w:iCs w:val="0"/>
      <w:smallCaps w:val="0"/>
      <w:strike w:val="0"/>
      <w:sz w:val="21"/>
      <w:szCs w:val="21"/>
      <w:u w:val="none"/>
    </w:rPr>
  </w:style>
  <w:style w:type="character" w:customStyle="1" w:styleId="21">
    <w:name w:val="Основной текст (2)"/>
    <w:basedOn w:val="2"/>
    <w:rsid w:val="00197D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6">
    <w:name w:val="Подпись к таблице"/>
    <w:basedOn w:val="a4"/>
    <w:rsid w:val="00197D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1">
    <w:name w:val="Заголовок №1_"/>
    <w:basedOn w:val="a0"/>
    <w:link w:val="12"/>
    <w:rsid w:val="00197D27"/>
    <w:rPr>
      <w:rFonts w:ascii="Times New Roman" w:eastAsia="Times New Roman" w:hAnsi="Times New Roman" w:cs="Times New Roman"/>
      <w:b/>
      <w:bCs/>
      <w:i w:val="0"/>
      <w:iCs w:val="0"/>
      <w:smallCaps w:val="0"/>
      <w:strike w:val="0"/>
      <w:u w:val="none"/>
    </w:rPr>
  </w:style>
  <w:style w:type="character" w:customStyle="1" w:styleId="120">
    <w:name w:val="Заголовок №1 (2)_"/>
    <w:basedOn w:val="a0"/>
    <w:link w:val="121"/>
    <w:rsid w:val="00197D27"/>
    <w:rPr>
      <w:rFonts w:ascii="Times New Roman" w:eastAsia="Times New Roman" w:hAnsi="Times New Roman" w:cs="Times New Roman"/>
      <w:b w:val="0"/>
      <w:bCs w:val="0"/>
      <w:i w:val="0"/>
      <w:iCs w:val="0"/>
      <w:smallCaps w:val="0"/>
      <w:strike w:val="0"/>
      <w:sz w:val="21"/>
      <w:szCs w:val="21"/>
      <w:u w:val="none"/>
    </w:rPr>
  </w:style>
  <w:style w:type="character" w:customStyle="1" w:styleId="2Exact">
    <w:name w:val="Основной текст (2) Exact"/>
    <w:basedOn w:val="a0"/>
    <w:rsid w:val="00197D27"/>
    <w:rPr>
      <w:rFonts w:ascii="Times New Roman" w:eastAsia="Times New Roman" w:hAnsi="Times New Roman" w:cs="Times New Roman"/>
      <w:b w:val="0"/>
      <w:bCs w:val="0"/>
      <w:i w:val="0"/>
      <w:iCs w:val="0"/>
      <w:smallCaps w:val="0"/>
      <w:strike w:val="0"/>
      <w:sz w:val="21"/>
      <w:szCs w:val="21"/>
      <w:u w:val="none"/>
    </w:rPr>
  </w:style>
  <w:style w:type="character" w:customStyle="1" w:styleId="a7">
    <w:name w:val="Колонтитул_"/>
    <w:basedOn w:val="a0"/>
    <w:link w:val="a8"/>
    <w:rsid w:val="00197D27"/>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sid w:val="00197D2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pt">
    <w:name w:val="Основной текст (2) + Интервал 2 pt"/>
    <w:basedOn w:val="2"/>
    <w:rsid w:val="00197D27"/>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295pt">
    <w:name w:val="Основной текст (2) + 9;5 pt"/>
    <w:basedOn w:val="2"/>
    <w:rsid w:val="00197D2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197D27"/>
    <w:pPr>
      <w:shd w:val="clear" w:color="auto" w:fill="FFFFFF"/>
      <w:spacing w:after="240" w:line="259" w:lineRule="exact"/>
      <w:jc w:val="center"/>
    </w:pPr>
    <w:rPr>
      <w:rFonts w:ascii="Times New Roman" w:eastAsia="Times New Roman" w:hAnsi="Times New Roman" w:cs="Times New Roman"/>
      <w:sz w:val="21"/>
      <w:szCs w:val="21"/>
    </w:rPr>
  </w:style>
  <w:style w:type="paragraph" w:customStyle="1" w:styleId="30">
    <w:name w:val="Основной текст (3)"/>
    <w:basedOn w:val="a"/>
    <w:link w:val="3"/>
    <w:rsid w:val="00197D27"/>
    <w:pPr>
      <w:shd w:val="clear" w:color="auto" w:fill="FFFFFF"/>
      <w:spacing w:line="274" w:lineRule="exact"/>
      <w:jc w:val="center"/>
    </w:pPr>
    <w:rPr>
      <w:rFonts w:ascii="Times New Roman" w:eastAsia="Times New Roman" w:hAnsi="Times New Roman" w:cs="Times New Roman"/>
      <w:b/>
      <w:bCs/>
    </w:rPr>
  </w:style>
  <w:style w:type="paragraph" w:customStyle="1" w:styleId="a5">
    <w:name w:val="Подпись к таблице"/>
    <w:basedOn w:val="a"/>
    <w:link w:val="a4"/>
    <w:rsid w:val="00197D27"/>
    <w:pPr>
      <w:shd w:val="clear" w:color="auto" w:fill="FFFFFF"/>
      <w:spacing w:line="0" w:lineRule="atLeast"/>
    </w:pPr>
    <w:rPr>
      <w:rFonts w:ascii="Times New Roman" w:eastAsia="Times New Roman" w:hAnsi="Times New Roman" w:cs="Times New Roman"/>
      <w:sz w:val="21"/>
      <w:szCs w:val="21"/>
    </w:rPr>
  </w:style>
  <w:style w:type="paragraph" w:customStyle="1" w:styleId="12">
    <w:name w:val="Заголовок №1"/>
    <w:basedOn w:val="a"/>
    <w:link w:val="11"/>
    <w:rsid w:val="00197D27"/>
    <w:pPr>
      <w:shd w:val="clear" w:color="auto" w:fill="FFFFFF"/>
      <w:spacing w:before="360" w:line="274" w:lineRule="exact"/>
      <w:jc w:val="center"/>
      <w:outlineLvl w:val="0"/>
    </w:pPr>
    <w:rPr>
      <w:rFonts w:ascii="Times New Roman" w:eastAsia="Times New Roman" w:hAnsi="Times New Roman" w:cs="Times New Roman"/>
      <w:b/>
      <w:bCs/>
    </w:rPr>
  </w:style>
  <w:style w:type="paragraph" w:customStyle="1" w:styleId="121">
    <w:name w:val="Заголовок №1 (2)"/>
    <w:basedOn w:val="a"/>
    <w:link w:val="120"/>
    <w:rsid w:val="00197D27"/>
    <w:pPr>
      <w:shd w:val="clear" w:color="auto" w:fill="FFFFFF"/>
      <w:spacing w:before="300" w:line="278" w:lineRule="exact"/>
      <w:outlineLvl w:val="0"/>
    </w:pPr>
    <w:rPr>
      <w:rFonts w:ascii="Times New Roman" w:eastAsia="Times New Roman" w:hAnsi="Times New Roman" w:cs="Times New Roman"/>
      <w:sz w:val="21"/>
      <w:szCs w:val="21"/>
    </w:rPr>
  </w:style>
  <w:style w:type="paragraph" w:customStyle="1" w:styleId="a8">
    <w:name w:val="Колонтитул"/>
    <w:basedOn w:val="a"/>
    <w:link w:val="a7"/>
    <w:rsid w:val="00197D27"/>
    <w:pPr>
      <w:shd w:val="clear" w:color="auto" w:fill="FFFFFF"/>
      <w:spacing w:line="250" w:lineRule="exact"/>
    </w:pPr>
    <w:rPr>
      <w:rFonts w:ascii="Times New Roman" w:eastAsia="Times New Roman" w:hAnsi="Times New Roman" w:cs="Times New Roman"/>
      <w:sz w:val="22"/>
      <w:szCs w:val="22"/>
    </w:rPr>
  </w:style>
  <w:style w:type="character" w:customStyle="1" w:styleId="10">
    <w:name w:val="Заголовок 1 Знак"/>
    <w:basedOn w:val="a0"/>
    <w:link w:val="1"/>
    <w:rsid w:val="003B3736"/>
    <w:rPr>
      <w:rFonts w:ascii="Times New Roman" w:eastAsia="Times New Roman" w:hAnsi="Times New Roman" w:cs="Times New Roman"/>
      <w:color w:val="000000"/>
      <w:lang w:bidi="ar-SA"/>
    </w:rPr>
  </w:style>
  <w:style w:type="paragraph" w:customStyle="1" w:styleId="13">
    <w:name w:val="Основной текст1"/>
    <w:basedOn w:val="a"/>
    <w:rsid w:val="006E1F77"/>
    <w:pPr>
      <w:widowControl/>
      <w:jc w:val="both"/>
    </w:pPr>
    <w:rPr>
      <w:rFonts w:ascii="HelvDL" w:eastAsia="Times New Roman" w:hAnsi="HelvDL" w:cs="Times New Roman"/>
      <w:b/>
      <w:i/>
      <w:color w:val="auto"/>
      <w:szCs w:val="20"/>
      <w:lang w:bidi="ar-SA"/>
    </w:rPr>
  </w:style>
  <w:style w:type="paragraph" w:styleId="aa">
    <w:name w:val="header"/>
    <w:basedOn w:val="a"/>
    <w:link w:val="ab"/>
    <w:uiPriority w:val="99"/>
    <w:unhideWhenUsed/>
    <w:rsid w:val="006300F4"/>
    <w:pPr>
      <w:tabs>
        <w:tab w:val="center" w:pos="4677"/>
        <w:tab w:val="right" w:pos="9355"/>
      </w:tabs>
    </w:pPr>
  </w:style>
  <w:style w:type="character" w:customStyle="1" w:styleId="ab">
    <w:name w:val="Верхний колонтитул Знак"/>
    <w:basedOn w:val="a0"/>
    <w:link w:val="aa"/>
    <w:uiPriority w:val="99"/>
    <w:rsid w:val="006300F4"/>
    <w:rPr>
      <w:color w:val="000000"/>
    </w:rPr>
  </w:style>
  <w:style w:type="paragraph" w:styleId="ac">
    <w:name w:val="footer"/>
    <w:basedOn w:val="a"/>
    <w:link w:val="ad"/>
    <w:uiPriority w:val="99"/>
    <w:unhideWhenUsed/>
    <w:rsid w:val="006300F4"/>
    <w:pPr>
      <w:tabs>
        <w:tab w:val="center" w:pos="4677"/>
        <w:tab w:val="right" w:pos="9355"/>
      </w:tabs>
    </w:pPr>
  </w:style>
  <w:style w:type="character" w:customStyle="1" w:styleId="ad">
    <w:name w:val="Нижний колонтитул Знак"/>
    <w:basedOn w:val="a0"/>
    <w:link w:val="ac"/>
    <w:uiPriority w:val="99"/>
    <w:rsid w:val="006300F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ARS39</dc:creator>
  <cp:lastModifiedBy>Dom</cp:lastModifiedBy>
  <cp:revision>2</cp:revision>
  <dcterms:created xsi:type="dcterms:W3CDTF">2019-05-13T10:27:00Z</dcterms:created>
  <dcterms:modified xsi:type="dcterms:W3CDTF">2019-05-13T10:27:00Z</dcterms:modified>
</cp:coreProperties>
</file>