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9F" w:rsidRPr="008D5B9F" w:rsidRDefault="00584886" w:rsidP="008D5B9F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ОТЧЕТ</w:t>
      </w:r>
    </w:p>
    <w:p w:rsidR="008D5B9F" w:rsidRPr="008D5B9F" w:rsidRDefault="008D5B9F" w:rsidP="008D5B9F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ОБ ИТОГАХ ГОЛОСОВАНИЯ</w:t>
      </w:r>
    </w:p>
    <w:p w:rsidR="008D5B9F" w:rsidRPr="008D5B9F" w:rsidRDefault="008D5B9F" w:rsidP="008D5B9F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НА ОБЩЕМ СОБРАНИИ АКЦИОНЕРОВ</w:t>
      </w:r>
    </w:p>
    <w:p w:rsidR="008D5B9F" w:rsidRPr="008D5B9F" w:rsidRDefault="008D5B9F" w:rsidP="008D5B9F">
      <w:pPr>
        <w:spacing w:after="0"/>
        <w:ind w:left="567"/>
        <w:jc w:val="center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Акционерного общества "Ремонтно-механический завод"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5"/>
        <w:gridCol w:w="4784"/>
      </w:tblGrid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Акционерное общество "Ремонтно-механический завод"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Место нахождения и адрес общества:</w:t>
            </w:r>
          </w:p>
        </w:tc>
        <w:tc>
          <w:tcPr>
            <w:tcW w:w="4784" w:type="dxa"/>
            <w:shd w:val="clear" w:color="auto" w:fill="auto"/>
          </w:tcPr>
          <w:p w:rsidR="000A3C90" w:rsidRPr="008D5B9F" w:rsidRDefault="000A3C90" w:rsidP="000A3C90">
            <w:pPr>
              <w:spacing w:after="0"/>
              <w:rPr>
                <w:rFonts w:ascii="Tahoma" w:hAnsi="Tahoma" w:cs="Tahoma"/>
                <w:sz w:val="20"/>
              </w:rPr>
            </w:pPr>
            <w:r w:rsidRPr="000A3C90">
              <w:rPr>
                <w:rFonts w:ascii="Tahoma" w:hAnsi="Tahoma" w:cs="Tahoma"/>
                <w:sz w:val="20"/>
              </w:rPr>
              <w:t xml:space="preserve">236028, область </w:t>
            </w:r>
            <w:r>
              <w:rPr>
                <w:rFonts w:ascii="Tahoma" w:hAnsi="Tahoma" w:cs="Tahoma"/>
                <w:sz w:val="20"/>
              </w:rPr>
              <w:t>К</w:t>
            </w:r>
            <w:r w:rsidRPr="000A3C90">
              <w:rPr>
                <w:rFonts w:ascii="Tahoma" w:hAnsi="Tahoma" w:cs="Tahoma"/>
                <w:sz w:val="20"/>
              </w:rPr>
              <w:t xml:space="preserve">алининградская, город </w:t>
            </w:r>
            <w:r>
              <w:rPr>
                <w:rFonts w:ascii="Tahoma" w:hAnsi="Tahoma" w:cs="Tahoma"/>
                <w:sz w:val="20"/>
              </w:rPr>
              <w:t>К</w:t>
            </w:r>
            <w:r w:rsidRPr="000A3C90">
              <w:rPr>
                <w:rFonts w:ascii="Tahoma" w:hAnsi="Tahoma" w:cs="Tahoma"/>
                <w:sz w:val="20"/>
              </w:rPr>
              <w:t xml:space="preserve">алининград, улица </w:t>
            </w:r>
            <w:proofErr w:type="spellStart"/>
            <w:r>
              <w:rPr>
                <w:rFonts w:ascii="Tahoma" w:hAnsi="Tahoma" w:cs="Tahoma"/>
                <w:sz w:val="20"/>
              </w:rPr>
              <w:t>А</w:t>
            </w:r>
            <w:r w:rsidRPr="000A3C90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С</w:t>
            </w:r>
            <w:r w:rsidRPr="000A3C90">
              <w:rPr>
                <w:rFonts w:ascii="Tahoma" w:hAnsi="Tahoma" w:cs="Tahoma"/>
                <w:sz w:val="20"/>
              </w:rPr>
              <w:t>уворова</w:t>
            </w:r>
            <w:proofErr w:type="spellEnd"/>
            <w:r w:rsidRPr="000A3C90">
              <w:rPr>
                <w:rFonts w:ascii="Tahoma" w:hAnsi="Tahoma" w:cs="Tahoma"/>
                <w:sz w:val="20"/>
              </w:rPr>
              <w:t>, дом 135а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Вид общего собрания акционеров (далее - общее собрание):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Годовое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Форма проведения общего собрания: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Собрание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6 апреля 2022 года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Дата проведения общего собрания: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28 апреля 2022 года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236028, г. Калининград, ул.</w:t>
            </w:r>
            <w:r w:rsidR="00FF1566">
              <w:rPr>
                <w:rFonts w:ascii="Tahoma" w:hAnsi="Tahoma" w:cs="Tahoma"/>
                <w:sz w:val="20"/>
              </w:rPr>
              <w:t xml:space="preserve"> А.</w:t>
            </w:r>
            <w:r w:rsidRPr="008D5B9F">
              <w:rPr>
                <w:rFonts w:ascii="Tahoma" w:hAnsi="Tahoma" w:cs="Tahoma"/>
                <w:sz w:val="20"/>
              </w:rPr>
              <w:t xml:space="preserve"> Суворова 135 а 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Время начала регистрации лиц, имевших право на участие в общем собрании, проведенном в форме собрания: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13 час. 30 мин.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Время открытия общего собрания, проведенного в форме собрания: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14 час. 00 мин.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Время окончания регистрации лиц, имевших право на участие в общем собрании, проведенном в форме собрания: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14 час. 10 мин.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Время начала подсчета голосов: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14 час. 10 мин.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Время закрытия общего собрания, проведенного в форме собрания: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14 час. 15 мин.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4784" w:type="dxa"/>
            <w:shd w:val="clear" w:color="auto" w:fill="auto"/>
          </w:tcPr>
          <w:p w:rsidR="000A3C90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 xml:space="preserve">Акционерное общество «Независимая регистраторская компания Р.О.С.Т.»; </w:t>
            </w:r>
          </w:p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г. Москва; 107076, г. Москва, ул. Стромынка, д. 18, корп. 5Б, помещение IX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Уполномоченное лицо регистратора:</w:t>
            </w:r>
          </w:p>
        </w:tc>
        <w:tc>
          <w:tcPr>
            <w:tcW w:w="4784" w:type="dxa"/>
            <w:shd w:val="clear" w:color="auto" w:fill="auto"/>
          </w:tcPr>
          <w:p w:rsidR="000A3C90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proofErr w:type="spellStart"/>
            <w:r w:rsidRPr="008D5B9F">
              <w:rPr>
                <w:rFonts w:ascii="Tahoma" w:hAnsi="Tahoma" w:cs="Tahoma"/>
                <w:sz w:val="20"/>
              </w:rPr>
              <w:t>Армичева</w:t>
            </w:r>
            <w:proofErr w:type="spellEnd"/>
            <w:r w:rsidRPr="008D5B9F">
              <w:rPr>
                <w:rFonts w:ascii="Tahoma" w:hAnsi="Tahoma" w:cs="Tahoma"/>
                <w:sz w:val="20"/>
              </w:rPr>
              <w:t xml:space="preserve"> Марина Владимировна </w:t>
            </w:r>
          </w:p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по доверенности № 414 от 23.12.2021</w:t>
            </w:r>
          </w:p>
        </w:tc>
      </w:tr>
      <w:tr w:rsidR="008D5B9F" w:rsidRPr="008D5B9F" w:rsidTr="000A3C90">
        <w:tc>
          <w:tcPr>
            <w:tcW w:w="5745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4784" w:type="dxa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sz w:val="20"/>
              </w:rPr>
            </w:pPr>
            <w:r w:rsidRPr="008D5B9F">
              <w:rPr>
                <w:rFonts w:ascii="Tahoma" w:hAnsi="Tahoma" w:cs="Tahoma"/>
                <w:sz w:val="20"/>
              </w:rPr>
              <w:t>28 апреля 2022 года</w:t>
            </w:r>
          </w:p>
        </w:tc>
      </w:tr>
    </w:tbl>
    <w:p w:rsidR="008D5B9F" w:rsidRPr="00882682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82682">
        <w:rPr>
          <w:rFonts w:ascii="Tahoma" w:hAnsi="Tahoma" w:cs="Tahoma"/>
          <w:sz w:val="20"/>
        </w:rPr>
        <w:t xml:space="preserve">В </w:t>
      </w:r>
      <w:r w:rsidR="00882682" w:rsidRPr="00882682">
        <w:rPr>
          <w:rFonts w:ascii="Tahoma" w:hAnsi="Tahoma" w:cs="Tahoma"/>
          <w:sz w:val="20"/>
        </w:rPr>
        <w:t xml:space="preserve">отчете </w:t>
      </w:r>
      <w:r w:rsidRPr="00882682">
        <w:rPr>
          <w:rFonts w:ascii="Tahoma" w:hAnsi="Tahoma" w:cs="Tahoma"/>
          <w:sz w:val="20"/>
        </w:rPr>
        <w:t>об итогах голосования на общем собрании используется следующий термин: Положение - Положение Банка России "Об общих собраниях акционеров" от 16.11.2018 г. № 660-П.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Повестка дня общего собрания: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1) Утверждение годового отчета, годовой бухгалтерской (финансовой) отчетности Общества за 2021 год.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2) О распределении прибыли (в том числе выплате (объявлении) дивидендов) и убытков Общества по результатам 2021 отчетного года.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3) Об избрании членов Совета директоров Общества.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4) Об утвержден</w:t>
      </w:r>
      <w:proofErr w:type="gramStart"/>
      <w:r w:rsidRPr="008D5B9F">
        <w:rPr>
          <w:rFonts w:ascii="Tahoma" w:hAnsi="Tahoma" w:cs="Tahoma"/>
          <w:sz w:val="20"/>
        </w:rPr>
        <w:t>ии ау</w:t>
      </w:r>
      <w:proofErr w:type="gramEnd"/>
      <w:r w:rsidRPr="008D5B9F">
        <w:rPr>
          <w:rFonts w:ascii="Tahoma" w:hAnsi="Tahoma" w:cs="Tahoma"/>
          <w:sz w:val="20"/>
        </w:rPr>
        <w:t>дитора Общества.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5) Утверждение внутренних документов Общества</w:t>
      </w:r>
    </w:p>
    <w:p w:rsidR="000A3C90" w:rsidRDefault="008D5B9F" w:rsidP="000A3C90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 xml:space="preserve"> </w:t>
      </w:r>
    </w:p>
    <w:p w:rsidR="000A3C90" w:rsidRDefault="008D5B9F" w:rsidP="000A3C90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Кворум и итоги голосования по вопросу № 1 повестки дня:</w:t>
      </w:r>
    </w:p>
    <w:p w:rsidR="008D5B9F" w:rsidRPr="000A3C90" w:rsidRDefault="008D5B9F" w:rsidP="000A3C90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sz w:val="20"/>
        </w:rPr>
        <w:t>Утверждение годового отчета, годовой бухгалтерской (финансовой) отчетности Общества за 2021 год.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lastRenderedPageBreak/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8D5B9F" w:rsidRPr="008D5B9F" w:rsidTr="00A5158B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16 238</w:t>
            </w:r>
          </w:p>
        </w:tc>
      </w:tr>
      <w:tr w:rsidR="008D5B9F" w:rsidRPr="008D5B9F" w:rsidTr="000F3D35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16 238 </w:t>
            </w:r>
          </w:p>
        </w:tc>
      </w:tr>
      <w:tr w:rsidR="008D5B9F" w:rsidRPr="008D5B9F" w:rsidTr="008D7596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12 200  </w:t>
            </w:r>
          </w:p>
        </w:tc>
      </w:tr>
      <w:tr w:rsidR="008D5B9F" w:rsidRPr="008D5B9F" w:rsidTr="00D434E3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75.13%</w:t>
            </w:r>
          </w:p>
        </w:tc>
      </w:tr>
    </w:tbl>
    <w:p w:rsidR="008D5B9F" w:rsidRPr="008D5B9F" w:rsidRDefault="008D5B9F" w:rsidP="008D5B9F">
      <w:pPr>
        <w:spacing w:after="0"/>
        <w:ind w:left="567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C45BB2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</w:tbl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РЕШЕНИЕ: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Утвердить годовой отчет Общества за 2021 год и годовую бухгалтерскую (финансовую) отчетность Общества за 2021 год входящих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 ПРИНЯТО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 xml:space="preserve"> 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Кворум и итоги голосования по вопросу № 2 повестки дня: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О распределении прибыли (в том числе выплате (объявлении) дивидендов) и убытков Общества по результатам 2021 отчетного года.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8D5B9F" w:rsidRPr="008D5B9F" w:rsidTr="009B2511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16 238</w:t>
            </w:r>
          </w:p>
        </w:tc>
      </w:tr>
      <w:tr w:rsidR="008D5B9F" w:rsidRPr="008D5B9F" w:rsidTr="00376F85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16 238 </w:t>
            </w:r>
          </w:p>
        </w:tc>
      </w:tr>
      <w:tr w:rsidR="008D5B9F" w:rsidRPr="008D5B9F" w:rsidTr="004757DE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12 200  </w:t>
            </w:r>
          </w:p>
        </w:tc>
      </w:tr>
      <w:tr w:rsidR="008D5B9F" w:rsidRPr="008D5B9F" w:rsidTr="00740386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75.13%</w:t>
            </w:r>
          </w:p>
        </w:tc>
      </w:tr>
    </w:tbl>
    <w:p w:rsidR="008D5B9F" w:rsidRPr="008D5B9F" w:rsidRDefault="008D5B9F" w:rsidP="008D5B9F">
      <w:pPr>
        <w:spacing w:after="0"/>
        <w:ind w:left="567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59733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</w:tbl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РЕШЕНИЕ: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Дивиденды по размещенным акциям АО «Ремонтно-механический завод» за 2021 год не выплачивать, полученную прибыль оставить не распределенной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 ПРИНЯТО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 xml:space="preserve"> 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Кворум и итоги голосования по вопросу № 3 повестки дня: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Об избрании членов Совета директоров Общества.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8D5B9F" w:rsidRPr="008D5B9F" w:rsidTr="00C3598C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81 190</w:t>
            </w:r>
          </w:p>
        </w:tc>
      </w:tr>
      <w:tr w:rsidR="008D5B9F" w:rsidRPr="008D5B9F" w:rsidTr="00F113D3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81 190 </w:t>
            </w:r>
          </w:p>
        </w:tc>
      </w:tr>
      <w:tr w:rsidR="008D5B9F" w:rsidRPr="008D5B9F" w:rsidTr="00E062D8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61 000  </w:t>
            </w:r>
          </w:p>
        </w:tc>
      </w:tr>
      <w:tr w:rsidR="008D5B9F" w:rsidRPr="008D5B9F" w:rsidTr="00686775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75.13%</w:t>
            </w:r>
          </w:p>
        </w:tc>
      </w:tr>
    </w:tbl>
    <w:p w:rsidR="008D5B9F" w:rsidRPr="008D5B9F" w:rsidRDefault="008D5B9F" w:rsidP="008D5B9F">
      <w:pPr>
        <w:spacing w:after="0"/>
        <w:ind w:left="567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8D5B9F" w:rsidRPr="008D5B9F" w:rsidTr="008D5B9F">
        <w:trPr>
          <w:cantSplit/>
        </w:trPr>
        <w:tc>
          <w:tcPr>
            <w:tcW w:w="567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№ </w:t>
            </w:r>
            <w:proofErr w:type="gramStart"/>
            <w:r>
              <w:rPr>
                <w:rFonts w:ascii="Tahoma" w:hAnsi="Tahoma" w:cs="Tahoma"/>
                <w:sz w:val="20"/>
              </w:rPr>
              <w:t>п</w:t>
            </w:r>
            <w:proofErr w:type="gramEnd"/>
            <w:r>
              <w:rPr>
                <w:rFonts w:ascii="Tahoma" w:hAnsi="Tahoma" w:cs="Tahoma"/>
                <w:sz w:val="20"/>
              </w:rPr>
              <w:t>/п</w:t>
            </w:r>
          </w:p>
        </w:tc>
        <w:tc>
          <w:tcPr>
            <w:tcW w:w="62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8D5B9F" w:rsidRPr="008D5B9F" w:rsidTr="00BC0658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8D5B9F" w:rsidRPr="008D5B9F" w:rsidRDefault="008D5B9F" w:rsidP="008D5B9F">
            <w:pPr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"ЗА", распределение голосов по кандидатам</w:t>
            </w:r>
          </w:p>
        </w:tc>
      </w:tr>
      <w:tr w:rsidR="008D5B9F" w:rsidRPr="008D5B9F" w:rsidTr="008D5B9F">
        <w:trPr>
          <w:cantSplit/>
        </w:trPr>
        <w:tc>
          <w:tcPr>
            <w:tcW w:w="567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Мирзоян 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Андраник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Сергеевич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12 200 </w:t>
            </w:r>
          </w:p>
        </w:tc>
      </w:tr>
      <w:tr w:rsidR="008D5B9F" w:rsidRPr="008D5B9F" w:rsidTr="008D5B9F">
        <w:trPr>
          <w:cantSplit/>
        </w:trPr>
        <w:tc>
          <w:tcPr>
            <w:tcW w:w="567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Глебов Юрий Николаевич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12 200 </w:t>
            </w:r>
          </w:p>
        </w:tc>
      </w:tr>
      <w:tr w:rsidR="008D5B9F" w:rsidRPr="008D5B9F" w:rsidTr="008D5B9F">
        <w:trPr>
          <w:cantSplit/>
        </w:trPr>
        <w:tc>
          <w:tcPr>
            <w:tcW w:w="567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Мирзоян Артём Андраникович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12 200 </w:t>
            </w:r>
          </w:p>
        </w:tc>
      </w:tr>
      <w:tr w:rsidR="008D5B9F" w:rsidRPr="008D5B9F" w:rsidTr="008D5B9F">
        <w:trPr>
          <w:cantSplit/>
        </w:trPr>
        <w:tc>
          <w:tcPr>
            <w:tcW w:w="567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Стрекозова Людмила Анатольевна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12 200 </w:t>
            </w:r>
          </w:p>
        </w:tc>
      </w:tr>
      <w:tr w:rsidR="008D5B9F" w:rsidRPr="008D5B9F" w:rsidTr="008D5B9F">
        <w:trPr>
          <w:cantSplit/>
        </w:trPr>
        <w:tc>
          <w:tcPr>
            <w:tcW w:w="567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Мосеева Татьяна Николаевна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12 200 </w:t>
            </w:r>
          </w:p>
        </w:tc>
      </w:tr>
      <w:tr w:rsidR="008D5B9F" w:rsidRPr="008D5B9F" w:rsidTr="00306B0A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8D5B9F" w:rsidRPr="008D5B9F" w:rsidTr="002B6F1D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8D5B9F" w:rsidRPr="008D5B9F" w:rsidTr="006838D1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 w:cs="Tahoma"/>
                <w:b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 w:cs="Tahoma"/>
                <w:b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8D5B9F" w:rsidRPr="008D5B9F" w:rsidTr="0049002F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8D5B9F" w:rsidRPr="008D5B9F" w:rsidTr="00F213B0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8D5B9F" w:rsidRPr="008D5B9F" w:rsidRDefault="008D5B9F" w:rsidP="008D5B9F">
            <w:pPr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0 </w:t>
            </w:r>
          </w:p>
        </w:tc>
      </w:tr>
      <w:tr w:rsidR="008D5B9F" w:rsidRPr="008D5B9F" w:rsidTr="00A50410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61 000 </w:t>
            </w:r>
          </w:p>
        </w:tc>
      </w:tr>
    </w:tbl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РЕШЕНИЕ: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Избрать Совет директоров Общества в следующем составе: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 xml:space="preserve">1. Мирзоян </w:t>
      </w:r>
      <w:proofErr w:type="spellStart"/>
      <w:r w:rsidRPr="008D5B9F">
        <w:rPr>
          <w:rFonts w:ascii="Tahoma" w:hAnsi="Tahoma" w:cs="Tahoma"/>
          <w:sz w:val="20"/>
        </w:rPr>
        <w:t>Андраник</w:t>
      </w:r>
      <w:proofErr w:type="spellEnd"/>
      <w:r w:rsidRPr="008D5B9F">
        <w:rPr>
          <w:rFonts w:ascii="Tahoma" w:hAnsi="Tahoma" w:cs="Tahoma"/>
          <w:sz w:val="20"/>
        </w:rPr>
        <w:t xml:space="preserve"> Сергеевич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2. Глебов Юрий Николаевич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3. Мирзоян Артём Андраникович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4. Стрекозова Людмила Анатольевна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5. Мосеева Татьяна Николаевна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 ПРИНЯТО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 xml:space="preserve"> 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Кворум и итоги голосования по вопросу № 4 повестки дня: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Об утвержден</w:t>
      </w:r>
      <w:proofErr w:type="gramStart"/>
      <w:r w:rsidRPr="008D5B9F">
        <w:rPr>
          <w:rFonts w:ascii="Tahoma" w:hAnsi="Tahoma" w:cs="Tahoma"/>
          <w:sz w:val="20"/>
        </w:rPr>
        <w:t>ии ау</w:t>
      </w:r>
      <w:proofErr w:type="gramEnd"/>
      <w:r w:rsidRPr="008D5B9F">
        <w:rPr>
          <w:rFonts w:ascii="Tahoma" w:hAnsi="Tahoma" w:cs="Tahoma"/>
          <w:sz w:val="20"/>
        </w:rPr>
        <w:t>дитора Общества.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8D5B9F" w:rsidRPr="008D5B9F" w:rsidTr="00791350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16 238</w:t>
            </w:r>
          </w:p>
        </w:tc>
      </w:tr>
      <w:tr w:rsidR="008D5B9F" w:rsidRPr="008D5B9F" w:rsidTr="00A44FFC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16 238 </w:t>
            </w:r>
          </w:p>
        </w:tc>
      </w:tr>
      <w:tr w:rsidR="008D5B9F" w:rsidRPr="008D5B9F" w:rsidTr="004E60FE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12 200  </w:t>
            </w:r>
          </w:p>
        </w:tc>
      </w:tr>
      <w:tr w:rsidR="008D5B9F" w:rsidRPr="008D5B9F" w:rsidTr="0085202D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75.13%</w:t>
            </w:r>
          </w:p>
        </w:tc>
      </w:tr>
    </w:tbl>
    <w:p w:rsidR="008D5B9F" w:rsidRPr="008D5B9F" w:rsidRDefault="008D5B9F" w:rsidP="008D5B9F">
      <w:pPr>
        <w:spacing w:after="0"/>
        <w:ind w:left="567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7124F4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</w:tbl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РЕШЕНИЕ: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Утвердить Аудитором Общества Аудиторскую компанию «Калининградский аудит».  (ОГРН 1023901644359 ,адрес место нахождения:  236022, г. Калининград, ул. Генделя, 5.)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 ПРИНЯТО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 xml:space="preserve"> 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Кворум и итоги голосования по вопросу № 5 повестки дня: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Утверждение внутренних документов Общества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8D5B9F" w:rsidRPr="008D5B9F" w:rsidTr="0018358A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16 238</w:t>
            </w:r>
          </w:p>
        </w:tc>
      </w:tr>
      <w:tr w:rsidR="008D5B9F" w:rsidRPr="008D5B9F" w:rsidTr="00411B38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16 238 </w:t>
            </w:r>
          </w:p>
        </w:tc>
      </w:tr>
      <w:tr w:rsidR="008D5B9F" w:rsidRPr="008D5B9F" w:rsidTr="009C4684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12 200  </w:t>
            </w:r>
          </w:p>
        </w:tc>
      </w:tr>
      <w:tr w:rsidR="008D5B9F" w:rsidRPr="008D5B9F" w:rsidTr="00301CB9">
        <w:trPr>
          <w:cantSplit/>
        </w:trPr>
        <w:tc>
          <w:tcPr>
            <w:tcW w:w="8436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КВОРУМ по данному вопросу повестки дня</w:t>
            </w:r>
            <w:r>
              <w:rPr>
                <w:rFonts w:ascii="Tahoma" w:hAnsi="Tahoma" w:cs="Tahoma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75.13%</w:t>
            </w:r>
          </w:p>
        </w:tc>
      </w:tr>
    </w:tbl>
    <w:p w:rsidR="008D5B9F" w:rsidRPr="008D5B9F" w:rsidRDefault="008D5B9F" w:rsidP="008D5B9F">
      <w:pPr>
        <w:spacing w:after="0"/>
        <w:ind w:left="567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% от </w:t>
            </w:r>
            <w:proofErr w:type="gramStart"/>
            <w:r>
              <w:rPr>
                <w:rFonts w:ascii="Tahoma" w:hAnsi="Tahoma" w:cs="Tahoma"/>
                <w:sz w:val="20"/>
              </w:rPr>
              <w:t>принявших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участие в собрании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BB276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Tahoma" w:hAnsi="Tahoma" w:cs="Tahoma"/>
                <w:sz w:val="20"/>
              </w:rPr>
              <w:t>недействительными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или по иным основаниям, предусмотренным Положением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0.00</w:t>
            </w:r>
          </w:p>
        </w:tc>
      </w:tr>
      <w:tr w:rsidR="008D5B9F" w:rsidRPr="008D5B9F" w:rsidTr="008D5B9F">
        <w:trPr>
          <w:cantSplit/>
        </w:trPr>
        <w:tc>
          <w:tcPr>
            <w:tcW w:w="235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8D5B9F" w:rsidRPr="008D5B9F" w:rsidRDefault="008D5B9F" w:rsidP="008D5B9F">
            <w:pPr>
              <w:keepNext/>
              <w:spacing w:after="0"/>
              <w:jc w:val="righ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100.00</w:t>
            </w:r>
          </w:p>
        </w:tc>
      </w:tr>
    </w:tbl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РЕШЕНИЕ: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0A3C90">
      <w:pPr>
        <w:spacing w:after="0"/>
        <w:ind w:left="567"/>
        <w:jc w:val="both"/>
        <w:rPr>
          <w:rFonts w:ascii="Tahoma" w:hAnsi="Tahoma" w:cs="Tahoma"/>
          <w:sz w:val="20"/>
        </w:rPr>
      </w:pPr>
      <w:r w:rsidRPr="008D5B9F">
        <w:rPr>
          <w:rFonts w:ascii="Tahoma" w:hAnsi="Tahoma" w:cs="Tahoma"/>
          <w:sz w:val="20"/>
        </w:rPr>
        <w:t>Утвердить протокол заседания Совета директоров   АО «Ремонтно-механический завод» от 17  декабря 2021 года и его  решения  об одобрении сделки  между АО «Ремонтно-механический завод» как Покупателем  и  гражданином РФ Тимощуком А. В.  как продавцом на приобретение недвижимого имущества (нежилого помещения)</w:t>
      </w:r>
      <w:r w:rsidR="000A3C90">
        <w:rPr>
          <w:rFonts w:ascii="Tahoma" w:hAnsi="Tahoma" w:cs="Tahoma"/>
          <w:sz w:val="20"/>
        </w:rPr>
        <w:t xml:space="preserve"> </w:t>
      </w:r>
      <w:r w:rsidRPr="008D5B9F">
        <w:rPr>
          <w:rFonts w:ascii="Tahoma" w:hAnsi="Tahoma" w:cs="Tahoma"/>
          <w:sz w:val="20"/>
        </w:rPr>
        <w:t>по адресу: г. Калининград, ул. Красная, д. 139А, пом. IV и выплате премиальных вознаграждений</w:t>
      </w:r>
      <w:r w:rsidR="0072617C">
        <w:rPr>
          <w:rFonts w:ascii="Tahoma" w:hAnsi="Tahoma" w:cs="Tahoma"/>
          <w:sz w:val="20"/>
        </w:rPr>
        <w:t>.</w:t>
      </w:r>
      <w:bookmarkStart w:id="0" w:name="_GoBack"/>
      <w:bookmarkEnd w:id="0"/>
      <w:r w:rsidRPr="008D5B9F">
        <w:rPr>
          <w:rFonts w:ascii="Tahoma" w:hAnsi="Tahoma" w:cs="Tahoma"/>
          <w:sz w:val="20"/>
        </w:rPr>
        <w:t xml:space="preserve"> </w:t>
      </w: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</w:p>
    <w:p w:rsidR="008D5B9F" w:rsidRPr="008D5B9F" w:rsidRDefault="008D5B9F" w:rsidP="008D5B9F">
      <w:pPr>
        <w:spacing w:after="0"/>
        <w:ind w:left="567"/>
        <w:jc w:val="both"/>
        <w:rPr>
          <w:rFonts w:ascii="Tahoma" w:hAnsi="Tahoma" w:cs="Tahoma"/>
          <w:b/>
          <w:sz w:val="20"/>
        </w:rPr>
      </w:pPr>
      <w:r w:rsidRPr="008D5B9F">
        <w:rPr>
          <w:rFonts w:ascii="Tahoma" w:hAnsi="Tahoma" w:cs="Tahoma"/>
          <w:b/>
          <w:sz w:val="20"/>
        </w:rPr>
        <w:t>РЕШЕНИЕ ПРИНЯТО</w:t>
      </w:r>
    </w:p>
    <w:p w:rsidR="008D5B9F" w:rsidRPr="008D5B9F" w:rsidRDefault="008D5B9F" w:rsidP="008D5B9F">
      <w:pPr>
        <w:keepNext/>
        <w:spacing w:after="0"/>
        <w:ind w:left="567"/>
        <w:jc w:val="both"/>
        <w:rPr>
          <w:rFonts w:ascii="Tahoma" w:hAnsi="Tahoma" w:cs="Tahoma"/>
          <w:sz w:val="20"/>
        </w:rPr>
      </w:pPr>
    </w:p>
    <w:p w:rsidR="008D5B9F" w:rsidRDefault="008D5B9F" w:rsidP="002E78CB">
      <w:pPr>
        <w:spacing w:after="0"/>
        <w:ind w:left="567"/>
        <w:jc w:val="right"/>
      </w:pPr>
    </w:p>
    <w:sectPr w:rsidR="008D5B9F" w:rsidSect="008D5B9F">
      <w:footerReference w:type="default" r:id="rId7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B8" w:rsidRDefault="00591AB8" w:rsidP="008D5B9F">
      <w:pPr>
        <w:spacing w:after="0" w:line="240" w:lineRule="auto"/>
      </w:pPr>
      <w:r>
        <w:separator/>
      </w:r>
    </w:p>
  </w:endnote>
  <w:endnote w:type="continuationSeparator" w:id="0">
    <w:p w:rsidR="00591AB8" w:rsidRDefault="00591AB8" w:rsidP="008D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B9F" w:rsidRDefault="008D5B9F" w:rsidP="008D5B9F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72617C">
      <w:rPr>
        <w:noProof/>
      </w:rPr>
      <w:t>4</w:t>
    </w:r>
    <w:r>
      <w:fldChar w:fldCharType="end"/>
    </w:r>
    <w:r>
      <w:t xml:space="preserve"> из </w:t>
    </w:r>
    <w:r w:rsidR="00591AB8">
      <w:rPr>
        <w:noProof/>
      </w:rPr>
      <w:fldChar w:fldCharType="begin"/>
    </w:r>
    <w:r w:rsidR="00591AB8">
      <w:rPr>
        <w:noProof/>
      </w:rPr>
      <w:instrText xml:space="preserve"> SECTIONPAGES \* MERGEFORMAT </w:instrText>
    </w:r>
    <w:r w:rsidR="00591AB8">
      <w:rPr>
        <w:noProof/>
      </w:rPr>
      <w:fldChar w:fldCharType="separate"/>
    </w:r>
    <w:r w:rsidR="0072617C">
      <w:rPr>
        <w:noProof/>
      </w:rPr>
      <w:t>4</w:t>
    </w:r>
    <w:r w:rsidR="00591A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B8" w:rsidRDefault="00591AB8" w:rsidP="008D5B9F">
      <w:pPr>
        <w:spacing w:after="0" w:line="240" w:lineRule="auto"/>
      </w:pPr>
      <w:r>
        <w:separator/>
      </w:r>
    </w:p>
  </w:footnote>
  <w:footnote w:type="continuationSeparator" w:id="0">
    <w:p w:rsidR="00591AB8" w:rsidRDefault="00591AB8" w:rsidP="008D5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9F"/>
    <w:rsid w:val="000A3C90"/>
    <w:rsid w:val="002770FC"/>
    <w:rsid w:val="002E78CB"/>
    <w:rsid w:val="00584886"/>
    <w:rsid w:val="00591AB8"/>
    <w:rsid w:val="005C057B"/>
    <w:rsid w:val="005E7EB9"/>
    <w:rsid w:val="0072617C"/>
    <w:rsid w:val="00882682"/>
    <w:rsid w:val="008D5B9F"/>
    <w:rsid w:val="00C410A1"/>
    <w:rsid w:val="00D22721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B9F"/>
  </w:style>
  <w:style w:type="paragraph" w:styleId="a5">
    <w:name w:val="footer"/>
    <w:basedOn w:val="a"/>
    <w:link w:val="a6"/>
    <w:uiPriority w:val="99"/>
    <w:unhideWhenUsed/>
    <w:rsid w:val="008D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B9F"/>
  </w:style>
  <w:style w:type="paragraph" w:styleId="a5">
    <w:name w:val="footer"/>
    <w:basedOn w:val="a"/>
    <w:link w:val="a6"/>
    <w:uiPriority w:val="99"/>
    <w:unhideWhenUsed/>
    <w:rsid w:val="008D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Армичева Марина</dc:creator>
  <cp:keywords/>
  <dc:description/>
  <cp:lastModifiedBy>COMP</cp:lastModifiedBy>
  <cp:revision>10</cp:revision>
  <dcterms:created xsi:type="dcterms:W3CDTF">2022-04-28T13:11:00Z</dcterms:created>
  <dcterms:modified xsi:type="dcterms:W3CDTF">2022-05-05T08:48:00Z</dcterms:modified>
</cp:coreProperties>
</file>