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E8" w:rsidRPr="00804D0C" w:rsidRDefault="009A40B1" w:rsidP="00DE7DE8">
      <w:pPr>
        <w:spacing w:after="0"/>
        <w:ind w:left="567"/>
        <w:jc w:val="center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 xml:space="preserve">ОТЧЕТ </w:t>
      </w:r>
    </w:p>
    <w:p w:rsidR="00DE7DE8" w:rsidRPr="00804D0C" w:rsidRDefault="00DE7DE8" w:rsidP="00DE7DE8">
      <w:pPr>
        <w:spacing w:after="0"/>
        <w:ind w:left="567"/>
        <w:jc w:val="center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>ОБ ИТОГАХ ГОЛОСОВАНИЯ</w:t>
      </w:r>
    </w:p>
    <w:p w:rsidR="00DE7DE8" w:rsidRPr="00804D0C" w:rsidRDefault="00DE7DE8" w:rsidP="00DE7DE8">
      <w:pPr>
        <w:spacing w:after="0"/>
        <w:ind w:left="567"/>
        <w:jc w:val="center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>НА ОБЩЕМ СОБРАНИИ АКЦИОНЕРОВ</w:t>
      </w:r>
    </w:p>
    <w:p w:rsidR="00DE7DE8" w:rsidRPr="00804D0C" w:rsidRDefault="00DE7DE8" w:rsidP="00DE7DE8">
      <w:pPr>
        <w:spacing w:after="0"/>
        <w:ind w:left="567"/>
        <w:jc w:val="center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>акционерного общества "Ремонтно-механический завод"</w:t>
      </w:r>
    </w:p>
    <w:tbl>
      <w:tblPr>
        <w:tblW w:w="4791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042"/>
        <w:gridCol w:w="4487"/>
      </w:tblGrid>
      <w:tr w:rsidR="00DE7DE8" w:rsidRPr="00804D0C" w:rsidTr="00990202">
        <w:tc>
          <w:tcPr>
            <w:tcW w:w="2869" w:type="pct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2131" w:type="pct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Акционерное общество "Ремонтно-механический завод"</w:t>
            </w:r>
          </w:p>
        </w:tc>
      </w:tr>
      <w:tr w:rsidR="00DE7DE8" w:rsidRPr="00804D0C" w:rsidTr="00990202">
        <w:tc>
          <w:tcPr>
            <w:tcW w:w="2869" w:type="pct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Место нахождения и адрес общества:</w:t>
            </w:r>
          </w:p>
        </w:tc>
        <w:tc>
          <w:tcPr>
            <w:tcW w:w="2131" w:type="pct"/>
            <w:shd w:val="clear" w:color="auto" w:fill="auto"/>
          </w:tcPr>
          <w:p w:rsidR="00990202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236028, обл. Калининградская, </w:t>
            </w:r>
          </w:p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г. Калининград, ул. А.Суворова, д.135А</w:t>
            </w:r>
          </w:p>
        </w:tc>
      </w:tr>
      <w:tr w:rsidR="00DE7DE8" w:rsidRPr="00804D0C" w:rsidTr="00990202">
        <w:tc>
          <w:tcPr>
            <w:tcW w:w="2869" w:type="pct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2131" w:type="pct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Годовое</w:t>
            </w:r>
          </w:p>
        </w:tc>
      </w:tr>
      <w:tr w:rsidR="00DE7DE8" w:rsidRPr="00804D0C" w:rsidTr="00990202">
        <w:tc>
          <w:tcPr>
            <w:tcW w:w="2869" w:type="pct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Форма проведения общего собрания:</w:t>
            </w:r>
          </w:p>
        </w:tc>
        <w:tc>
          <w:tcPr>
            <w:tcW w:w="2131" w:type="pct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Собрание</w:t>
            </w:r>
          </w:p>
        </w:tc>
      </w:tr>
      <w:tr w:rsidR="00DE7DE8" w:rsidRPr="00804D0C" w:rsidTr="00990202">
        <w:tc>
          <w:tcPr>
            <w:tcW w:w="2869" w:type="pct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2131" w:type="pct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28 апреля 2023 года</w:t>
            </w:r>
          </w:p>
        </w:tc>
      </w:tr>
      <w:tr w:rsidR="00DE7DE8" w:rsidRPr="00804D0C" w:rsidTr="00990202">
        <w:tc>
          <w:tcPr>
            <w:tcW w:w="2869" w:type="pct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Дата проведения общего собрания:</w:t>
            </w:r>
          </w:p>
        </w:tc>
        <w:tc>
          <w:tcPr>
            <w:tcW w:w="2131" w:type="pct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19 мая 2023 года</w:t>
            </w:r>
          </w:p>
        </w:tc>
      </w:tr>
      <w:tr w:rsidR="00DE7DE8" w:rsidRPr="00804D0C" w:rsidTr="00990202">
        <w:tc>
          <w:tcPr>
            <w:tcW w:w="2869" w:type="pct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Место проведения общего собрания, проведенного в форме собрания (адрес, по которому проводилось собрание):</w:t>
            </w:r>
          </w:p>
        </w:tc>
        <w:tc>
          <w:tcPr>
            <w:tcW w:w="2131" w:type="pct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236028, г.Калининград, ул. А.Суворова, д.135а </w:t>
            </w:r>
          </w:p>
        </w:tc>
      </w:tr>
      <w:tr w:rsidR="00DE7DE8" w:rsidRPr="00804D0C" w:rsidTr="00990202">
        <w:tc>
          <w:tcPr>
            <w:tcW w:w="2869" w:type="pct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2131" w:type="pct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Акционерное общество «Независимая регистраторская компания Р.О.С.Т.»; г. Москва; 107076, г. Москва, ул. Стромынка, д. 18, корп. 5Б, помещение IX</w:t>
            </w:r>
          </w:p>
        </w:tc>
      </w:tr>
      <w:tr w:rsidR="00DE7DE8" w:rsidRPr="00804D0C" w:rsidTr="00990202">
        <w:tc>
          <w:tcPr>
            <w:tcW w:w="2869" w:type="pct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Уполномоченное лицо регистратора:</w:t>
            </w:r>
          </w:p>
        </w:tc>
        <w:tc>
          <w:tcPr>
            <w:tcW w:w="2131" w:type="pct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04D0C">
              <w:rPr>
                <w:rFonts w:ascii="Times New Roman" w:hAnsi="Times New Roman" w:cs="Times New Roman"/>
                <w:sz w:val="20"/>
              </w:rPr>
              <w:t>Армичева</w:t>
            </w:r>
            <w:proofErr w:type="spellEnd"/>
            <w:r w:rsidRPr="00804D0C">
              <w:rPr>
                <w:rFonts w:ascii="Times New Roman" w:hAnsi="Times New Roman" w:cs="Times New Roman"/>
                <w:sz w:val="20"/>
              </w:rPr>
              <w:t xml:space="preserve"> Марина Владимировна по доверенности № 141 от 23.12.2021</w:t>
            </w:r>
          </w:p>
        </w:tc>
      </w:tr>
      <w:tr w:rsidR="00DE7DE8" w:rsidRPr="00804D0C" w:rsidTr="00990202">
        <w:tc>
          <w:tcPr>
            <w:tcW w:w="2869" w:type="pct"/>
            <w:shd w:val="clear" w:color="auto" w:fill="auto"/>
          </w:tcPr>
          <w:p w:rsidR="00DE7DE8" w:rsidRPr="00804D0C" w:rsidRDefault="00DE7DE8" w:rsidP="008F0A3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Дата составления </w:t>
            </w:r>
            <w:r w:rsidR="008F0A3B" w:rsidRPr="00804D0C">
              <w:rPr>
                <w:rFonts w:ascii="Times New Roman" w:hAnsi="Times New Roman" w:cs="Times New Roman"/>
                <w:sz w:val="20"/>
              </w:rPr>
              <w:t>Отчета</w:t>
            </w:r>
            <w:r w:rsidRPr="00804D0C">
              <w:rPr>
                <w:rFonts w:ascii="Times New Roman" w:hAnsi="Times New Roman" w:cs="Times New Roman"/>
                <w:sz w:val="20"/>
              </w:rPr>
              <w:t xml:space="preserve"> об итогах голосования на общем собрании:</w:t>
            </w:r>
          </w:p>
        </w:tc>
        <w:tc>
          <w:tcPr>
            <w:tcW w:w="2131" w:type="pct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19 мая 2023 года</w:t>
            </w:r>
          </w:p>
        </w:tc>
      </w:tr>
    </w:tbl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 xml:space="preserve">В </w:t>
      </w:r>
      <w:r w:rsidR="008F0A3B" w:rsidRPr="00804D0C">
        <w:rPr>
          <w:rFonts w:ascii="Times New Roman" w:hAnsi="Times New Roman" w:cs="Times New Roman"/>
          <w:sz w:val="20"/>
        </w:rPr>
        <w:t>Отчете</w:t>
      </w:r>
      <w:r w:rsidRPr="00804D0C">
        <w:rPr>
          <w:rFonts w:ascii="Times New Roman" w:hAnsi="Times New Roman" w:cs="Times New Roman"/>
          <w:sz w:val="20"/>
        </w:rPr>
        <w:t xml:space="preserve"> 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>Повестка дня общего собрания: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1) Утверждение годового отчета Общества за 2022 год.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2) Утверждение годовой бухгалтерской (финансовой) отчетности Общества за 2022 год.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3) О распределении прибыли (в том числе выплате (объявлении) дивидендов) и убытков Общества по результатам 2022 отчетного года.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4) Избрание Совета директоров Общества.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5) Утверждение внутренних документов Общества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 xml:space="preserve"> </w:t>
      </w:r>
    </w:p>
    <w:p w:rsidR="00DE7DE8" w:rsidRPr="00804D0C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>Кворум и итоги голосования по вопросу № 1 повестки дня:</w:t>
      </w:r>
    </w:p>
    <w:p w:rsidR="00DE7DE8" w:rsidRPr="00804D0C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Утверждение годового отчета Общества за 2022 год.</w:t>
      </w:r>
    </w:p>
    <w:p w:rsidR="00DE7DE8" w:rsidRPr="00804D0C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436"/>
        <w:gridCol w:w="1871"/>
      </w:tblGrid>
      <w:tr w:rsidR="00DE7DE8" w:rsidRPr="00804D0C" w:rsidTr="002E45C0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16 238</w:t>
            </w:r>
          </w:p>
        </w:tc>
      </w:tr>
      <w:tr w:rsidR="00DE7DE8" w:rsidRPr="00804D0C" w:rsidTr="00B46511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16 238 </w:t>
            </w:r>
          </w:p>
        </w:tc>
      </w:tr>
      <w:tr w:rsidR="00DE7DE8" w:rsidRPr="00804D0C" w:rsidTr="00AD7C18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12 201  </w:t>
            </w:r>
          </w:p>
        </w:tc>
      </w:tr>
      <w:tr w:rsidR="00DE7DE8" w:rsidRPr="00804D0C" w:rsidTr="004243F6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КВОРУМ по данному вопросу повестки дня</w:t>
            </w:r>
            <w:r w:rsidRPr="00804D0C">
              <w:rPr>
                <w:rFonts w:ascii="Times New Roman" w:hAnsi="Times New Roman" w:cs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75.14%</w:t>
            </w:r>
          </w:p>
        </w:tc>
      </w:tr>
    </w:tbl>
    <w:p w:rsidR="00DE7DE8" w:rsidRPr="00804D0C" w:rsidRDefault="00DE7DE8" w:rsidP="00DE7DE8">
      <w:pPr>
        <w:spacing w:after="0"/>
        <w:ind w:left="567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358"/>
        <w:gridCol w:w="4660"/>
        <w:gridCol w:w="3288"/>
      </w:tblGrid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% от принявших участие в собрании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12 201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804D0C" w:rsidTr="0013661C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12 201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</w:tbl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>РЕШЕНИЕ: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Утвердить годовой отчет Общества за 2022 год.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>РЕШЕНИЕ ПРИНЯТО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 xml:space="preserve"> </w:t>
      </w:r>
    </w:p>
    <w:p w:rsidR="00DE7DE8" w:rsidRPr="00804D0C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>Кворум и итоги голосования по вопросу № 2 повестки дня:</w:t>
      </w:r>
    </w:p>
    <w:p w:rsidR="00DE7DE8" w:rsidRPr="00804D0C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Утверждение годовой бухгалтерской (финансовой) отчетности Общества за 2022 год.</w:t>
      </w:r>
    </w:p>
    <w:p w:rsidR="00DE7DE8" w:rsidRPr="00804D0C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436"/>
        <w:gridCol w:w="1871"/>
      </w:tblGrid>
      <w:tr w:rsidR="00DE7DE8" w:rsidRPr="00804D0C" w:rsidTr="009434E7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16 238</w:t>
            </w:r>
          </w:p>
        </w:tc>
      </w:tr>
      <w:tr w:rsidR="00DE7DE8" w:rsidRPr="00804D0C" w:rsidTr="000A2F17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16 238 </w:t>
            </w:r>
          </w:p>
        </w:tc>
      </w:tr>
      <w:tr w:rsidR="00DE7DE8" w:rsidRPr="00804D0C" w:rsidTr="00F676D8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12 201  </w:t>
            </w:r>
          </w:p>
        </w:tc>
      </w:tr>
      <w:tr w:rsidR="00DE7DE8" w:rsidRPr="00804D0C" w:rsidTr="003418FD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КВОРУМ по данному вопросу повестки дня</w:t>
            </w:r>
            <w:r w:rsidRPr="00804D0C">
              <w:rPr>
                <w:rFonts w:ascii="Times New Roman" w:hAnsi="Times New Roman" w:cs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75.14%</w:t>
            </w:r>
          </w:p>
        </w:tc>
      </w:tr>
    </w:tbl>
    <w:p w:rsidR="00DE7DE8" w:rsidRPr="00804D0C" w:rsidRDefault="00DE7DE8" w:rsidP="00DE7DE8">
      <w:pPr>
        <w:spacing w:after="0"/>
        <w:ind w:left="567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358"/>
        <w:gridCol w:w="4660"/>
        <w:gridCol w:w="3288"/>
      </w:tblGrid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% от принявших участие в собрании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12 201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804D0C" w:rsidTr="00500E1C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12 201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</w:tbl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>РЕШЕНИЕ: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Утвердить годовую бухгалтерскую (финансовую) отчетность Общества за 2022 год.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>РЕШЕНИЕ ПРИНЯТО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 xml:space="preserve"> </w:t>
      </w:r>
    </w:p>
    <w:p w:rsidR="00DE7DE8" w:rsidRPr="00804D0C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>Кворум и итоги голосования по вопросу № 3 повестки дня:</w:t>
      </w:r>
    </w:p>
    <w:p w:rsidR="00DE7DE8" w:rsidRPr="00804D0C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О распределении прибыли (в том числе выплате (объявлении) дивидендов) и убытков Общества по результатам 2022 отчетного года.</w:t>
      </w:r>
    </w:p>
    <w:p w:rsidR="00DE7DE8" w:rsidRPr="00804D0C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436"/>
        <w:gridCol w:w="1871"/>
      </w:tblGrid>
      <w:tr w:rsidR="00DE7DE8" w:rsidRPr="00804D0C" w:rsidTr="00AB2348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16 238</w:t>
            </w:r>
          </w:p>
        </w:tc>
      </w:tr>
      <w:tr w:rsidR="00DE7DE8" w:rsidRPr="00804D0C" w:rsidTr="003A110F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16 238 </w:t>
            </w:r>
          </w:p>
        </w:tc>
      </w:tr>
      <w:tr w:rsidR="00DE7DE8" w:rsidRPr="00804D0C" w:rsidTr="004828D7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12 201  </w:t>
            </w:r>
          </w:p>
        </w:tc>
      </w:tr>
      <w:tr w:rsidR="00DE7DE8" w:rsidRPr="00804D0C" w:rsidTr="009F458A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КВОРУМ по данному вопросу повестки дня</w:t>
            </w:r>
            <w:r w:rsidRPr="00804D0C">
              <w:rPr>
                <w:rFonts w:ascii="Times New Roman" w:hAnsi="Times New Roman" w:cs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75.14%</w:t>
            </w:r>
          </w:p>
        </w:tc>
      </w:tr>
    </w:tbl>
    <w:p w:rsidR="00DE7DE8" w:rsidRPr="00804D0C" w:rsidRDefault="00DE7DE8" w:rsidP="00DE7DE8">
      <w:pPr>
        <w:spacing w:after="0"/>
        <w:ind w:left="567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358"/>
        <w:gridCol w:w="4660"/>
        <w:gridCol w:w="3288"/>
      </w:tblGrid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% от принявших участие в собрании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12 201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804D0C" w:rsidTr="00CA5EB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12 201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</w:tbl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>РЕШЕНИЕ: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Дивиденды по размещенным акциям АО «Ремонтно-механический завод» за 2022 год не выплачивать, прибыль направить на пополнение оборотных средств.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>РЕШЕНИЕ ПРИНЯТО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 xml:space="preserve"> </w:t>
      </w:r>
    </w:p>
    <w:p w:rsidR="00DE7DE8" w:rsidRPr="00804D0C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lastRenderedPageBreak/>
        <w:t>Кворум и итоги голосования по вопросу № 4 повестки дня:</w:t>
      </w:r>
    </w:p>
    <w:p w:rsidR="00DE7DE8" w:rsidRPr="00804D0C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Избрание Совета директоров Общества.</w:t>
      </w:r>
    </w:p>
    <w:p w:rsidR="00DE7DE8" w:rsidRPr="00804D0C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436"/>
        <w:gridCol w:w="1871"/>
      </w:tblGrid>
      <w:tr w:rsidR="00DE7DE8" w:rsidRPr="00804D0C" w:rsidTr="00001BA1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81 190</w:t>
            </w:r>
          </w:p>
        </w:tc>
      </w:tr>
      <w:tr w:rsidR="00DE7DE8" w:rsidRPr="00804D0C" w:rsidTr="00E21681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81 190 </w:t>
            </w:r>
          </w:p>
        </w:tc>
      </w:tr>
      <w:tr w:rsidR="00DE7DE8" w:rsidRPr="00804D0C" w:rsidTr="009E0078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61 005  </w:t>
            </w:r>
          </w:p>
        </w:tc>
      </w:tr>
      <w:tr w:rsidR="00DE7DE8" w:rsidRPr="00804D0C" w:rsidTr="00024261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КВОРУМ по данному вопросу</w:t>
            </w:r>
            <w:r w:rsidRPr="00804D0C">
              <w:rPr>
                <w:rFonts w:ascii="Times New Roman" w:hAnsi="Times New Roman" w:cs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75.14%</w:t>
            </w:r>
          </w:p>
        </w:tc>
      </w:tr>
    </w:tbl>
    <w:p w:rsidR="00DE7DE8" w:rsidRPr="00804D0C" w:rsidRDefault="00DE7DE8" w:rsidP="00DE7DE8">
      <w:pPr>
        <w:spacing w:after="0"/>
        <w:ind w:left="567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 xml:space="preserve"> 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67"/>
        <w:gridCol w:w="6236"/>
        <w:gridCol w:w="3504"/>
      </w:tblGrid>
      <w:tr w:rsidR="00DE7DE8" w:rsidRPr="00804D0C" w:rsidTr="00DE7DE8">
        <w:trPr>
          <w:cantSplit/>
        </w:trPr>
        <w:tc>
          <w:tcPr>
            <w:tcW w:w="567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62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Ф.И.О. кандидата</w:t>
            </w:r>
          </w:p>
        </w:tc>
        <w:tc>
          <w:tcPr>
            <w:tcW w:w="3504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Число голосов, отданных за каждый из вариантов голосования</w:t>
            </w:r>
          </w:p>
        </w:tc>
      </w:tr>
      <w:tr w:rsidR="00DE7DE8" w:rsidRPr="00804D0C" w:rsidTr="00175915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DE7DE8" w:rsidRPr="00804D0C" w:rsidRDefault="00DE7DE8" w:rsidP="00DE7DE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"ЗА", распределение голосов по кандидатам</w:t>
            </w:r>
          </w:p>
        </w:tc>
      </w:tr>
      <w:tr w:rsidR="00DE7DE8" w:rsidRPr="00804D0C" w:rsidTr="00DE7DE8">
        <w:trPr>
          <w:cantSplit/>
        </w:trPr>
        <w:tc>
          <w:tcPr>
            <w:tcW w:w="567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04D0C">
              <w:rPr>
                <w:rFonts w:ascii="Times New Roman" w:hAnsi="Times New Roman" w:cs="Times New Roman"/>
                <w:b/>
                <w:sz w:val="20"/>
              </w:rPr>
              <w:t>Мирзоян</w:t>
            </w:r>
            <w:proofErr w:type="spellEnd"/>
            <w:r w:rsidRPr="00804D0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04D0C">
              <w:rPr>
                <w:rFonts w:ascii="Times New Roman" w:hAnsi="Times New Roman" w:cs="Times New Roman"/>
                <w:b/>
                <w:sz w:val="20"/>
              </w:rPr>
              <w:t>Андраник</w:t>
            </w:r>
            <w:proofErr w:type="spellEnd"/>
            <w:r w:rsidRPr="00804D0C">
              <w:rPr>
                <w:rFonts w:ascii="Times New Roman" w:hAnsi="Times New Roman" w:cs="Times New Roman"/>
                <w:b/>
                <w:sz w:val="20"/>
              </w:rPr>
              <w:t xml:space="preserve"> Сергеевич</w:t>
            </w:r>
          </w:p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04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 xml:space="preserve">12 201 </w:t>
            </w:r>
          </w:p>
        </w:tc>
      </w:tr>
      <w:tr w:rsidR="00DE7DE8" w:rsidRPr="00804D0C" w:rsidTr="00DE7DE8">
        <w:trPr>
          <w:cantSplit/>
        </w:trPr>
        <w:tc>
          <w:tcPr>
            <w:tcW w:w="567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Глебов Юрий Николаевич</w:t>
            </w:r>
          </w:p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04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 xml:space="preserve">12 201 </w:t>
            </w:r>
          </w:p>
        </w:tc>
      </w:tr>
      <w:tr w:rsidR="00DE7DE8" w:rsidRPr="00804D0C" w:rsidTr="00DE7DE8">
        <w:trPr>
          <w:cantSplit/>
        </w:trPr>
        <w:tc>
          <w:tcPr>
            <w:tcW w:w="567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04D0C">
              <w:rPr>
                <w:rFonts w:ascii="Times New Roman" w:hAnsi="Times New Roman" w:cs="Times New Roman"/>
                <w:b/>
                <w:sz w:val="20"/>
              </w:rPr>
              <w:t>Мирзоян</w:t>
            </w:r>
            <w:proofErr w:type="spellEnd"/>
            <w:r w:rsidRPr="00804D0C">
              <w:rPr>
                <w:rFonts w:ascii="Times New Roman" w:hAnsi="Times New Roman" w:cs="Times New Roman"/>
                <w:b/>
                <w:sz w:val="20"/>
              </w:rPr>
              <w:t xml:space="preserve"> Артём </w:t>
            </w:r>
            <w:proofErr w:type="spellStart"/>
            <w:r w:rsidRPr="00804D0C">
              <w:rPr>
                <w:rFonts w:ascii="Times New Roman" w:hAnsi="Times New Roman" w:cs="Times New Roman"/>
                <w:b/>
                <w:sz w:val="20"/>
              </w:rPr>
              <w:t>Андраникович</w:t>
            </w:r>
            <w:proofErr w:type="spellEnd"/>
          </w:p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04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 xml:space="preserve">12 201 </w:t>
            </w:r>
          </w:p>
        </w:tc>
      </w:tr>
      <w:tr w:rsidR="00DE7DE8" w:rsidRPr="00804D0C" w:rsidTr="00DE7DE8">
        <w:trPr>
          <w:cantSplit/>
        </w:trPr>
        <w:tc>
          <w:tcPr>
            <w:tcW w:w="567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Стрекозова Людмила Анатольевна</w:t>
            </w:r>
          </w:p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04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 xml:space="preserve">12 201 </w:t>
            </w:r>
          </w:p>
        </w:tc>
      </w:tr>
      <w:tr w:rsidR="00DE7DE8" w:rsidRPr="00804D0C" w:rsidTr="00DE7DE8">
        <w:trPr>
          <w:cantSplit/>
        </w:trPr>
        <w:tc>
          <w:tcPr>
            <w:tcW w:w="567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Мосеева Татьяна Николаевна</w:t>
            </w:r>
          </w:p>
        </w:tc>
        <w:tc>
          <w:tcPr>
            <w:tcW w:w="3504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 xml:space="preserve">12 201 </w:t>
            </w:r>
          </w:p>
        </w:tc>
      </w:tr>
      <w:tr w:rsidR="00DE7DE8" w:rsidRPr="00804D0C" w:rsidTr="00761D97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"ПРОТИВ"</w:t>
            </w:r>
          </w:p>
        </w:tc>
        <w:tc>
          <w:tcPr>
            <w:tcW w:w="3504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 xml:space="preserve">0 </w:t>
            </w:r>
          </w:p>
        </w:tc>
      </w:tr>
      <w:tr w:rsidR="00DE7DE8" w:rsidRPr="00804D0C" w:rsidTr="00BE6DEA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"ВОЗДЕРЖАЛСЯ"</w:t>
            </w:r>
          </w:p>
        </w:tc>
        <w:tc>
          <w:tcPr>
            <w:tcW w:w="3504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 xml:space="preserve">0 </w:t>
            </w:r>
          </w:p>
        </w:tc>
      </w:tr>
      <w:tr w:rsidR="00DE7DE8" w:rsidRPr="00804D0C" w:rsidTr="003C2224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E7DE8" w:rsidRPr="00804D0C" w:rsidTr="00DD681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"Недействительные"</w:t>
            </w:r>
          </w:p>
        </w:tc>
        <w:tc>
          <w:tcPr>
            <w:tcW w:w="3504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 xml:space="preserve">0 </w:t>
            </w:r>
          </w:p>
        </w:tc>
      </w:tr>
      <w:tr w:rsidR="00DE7DE8" w:rsidRPr="00804D0C" w:rsidTr="00B4527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DE7DE8" w:rsidRPr="00804D0C" w:rsidRDefault="00DE7DE8" w:rsidP="00DE7DE8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"По иным основаниям"</w:t>
            </w:r>
          </w:p>
        </w:tc>
        <w:tc>
          <w:tcPr>
            <w:tcW w:w="3504" w:type="dxa"/>
            <w:shd w:val="clear" w:color="auto" w:fill="auto"/>
          </w:tcPr>
          <w:p w:rsidR="00DE7DE8" w:rsidRPr="00804D0C" w:rsidRDefault="00DE7DE8" w:rsidP="00DE7DE8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 xml:space="preserve">0 </w:t>
            </w:r>
          </w:p>
        </w:tc>
      </w:tr>
      <w:tr w:rsidR="00DE7DE8" w:rsidRPr="00804D0C" w:rsidTr="007E6BBC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504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 xml:space="preserve">61 005 </w:t>
            </w:r>
          </w:p>
        </w:tc>
      </w:tr>
    </w:tbl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>РЕШЕНИЕ: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Избрать Совет директоров Общества в следующем составе: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 xml:space="preserve">1. </w:t>
      </w:r>
      <w:proofErr w:type="spellStart"/>
      <w:r w:rsidRPr="00804D0C">
        <w:rPr>
          <w:rFonts w:ascii="Times New Roman" w:hAnsi="Times New Roman" w:cs="Times New Roman"/>
          <w:sz w:val="20"/>
        </w:rPr>
        <w:t>Мирзоян</w:t>
      </w:r>
      <w:proofErr w:type="spellEnd"/>
      <w:r w:rsidRPr="00804D0C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04D0C">
        <w:rPr>
          <w:rFonts w:ascii="Times New Roman" w:hAnsi="Times New Roman" w:cs="Times New Roman"/>
          <w:sz w:val="20"/>
        </w:rPr>
        <w:t>Андраник</w:t>
      </w:r>
      <w:proofErr w:type="spellEnd"/>
      <w:r w:rsidRPr="00804D0C">
        <w:rPr>
          <w:rFonts w:ascii="Times New Roman" w:hAnsi="Times New Roman" w:cs="Times New Roman"/>
          <w:sz w:val="20"/>
        </w:rPr>
        <w:t xml:space="preserve"> Сергеевич  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 xml:space="preserve">2. Глебов Юрий Николаевич    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 xml:space="preserve">3. </w:t>
      </w:r>
      <w:proofErr w:type="spellStart"/>
      <w:r w:rsidRPr="00804D0C">
        <w:rPr>
          <w:rFonts w:ascii="Times New Roman" w:hAnsi="Times New Roman" w:cs="Times New Roman"/>
          <w:sz w:val="20"/>
        </w:rPr>
        <w:t>Мирзоян</w:t>
      </w:r>
      <w:proofErr w:type="spellEnd"/>
      <w:r w:rsidRPr="00804D0C">
        <w:rPr>
          <w:rFonts w:ascii="Times New Roman" w:hAnsi="Times New Roman" w:cs="Times New Roman"/>
          <w:sz w:val="20"/>
        </w:rPr>
        <w:t xml:space="preserve"> Артём </w:t>
      </w:r>
      <w:proofErr w:type="spellStart"/>
      <w:r w:rsidRPr="00804D0C">
        <w:rPr>
          <w:rFonts w:ascii="Times New Roman" w:hAnsi="Times New Roman" w:cs="Times New Roman"/>
          <w:sz w:val="20"/>
        </w:rPr>
        <w:t>Андраникович</w:t>
      </w:r>
      <w:proofErr w:type="spellEnd"/>
      <w:r w:rsidRPr="00804D0C">
        <w:rPr>
          <w:rFonts w:ascii="Times New Roman" w:hAnsi="Times New Roman" w:cs="Times New Roman"/>
          <w:sz w:val="20"/>
        </w:rPr>
        <w:t xml:space="preserve">  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 xml:space="preserve">4. Стрекозова Людмила Анатольевна  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5. Мосеева Татьяна Николаевна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>РЕШЕНИЕ ПРИНЯТО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 xml:space="preserve"> </w:t>
      </w:r>
    </w:p>
    <w:p w:rsidR="00DE7DE8" w:rsidRPr="00804D0C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>Кворум и итоги голосования по вопросу № 5 повестки дня:</w:t>
      </w:r>
    </w:p>
    <w:p w:rsidR="00DE7DE8" w:rsidRPr="00804D0C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Утверждение внутренних документов Общества</w:t>
      </w:r>
    </w:p>
    <w:p w:rsidR="00DE7DE8" w:rsidRPr="00804D0C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436"/>
        <w:gridCol w:w="1871"/>
      </w:tblGrid>
      <w:tr w:rsidR="00DE7DE8" w:rsidRPr="00804D0C" w:rsidTr="00B97199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16 238</w:t>
            </w:r>
          </w:p>
        </w:tc>
      </w:tr>
      <w:tr w:rsidR="00DE7DE8" w:rsidRPr="00804D0C" w:rsidTr="00D428B4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16 238 </w:t>
            </w:r>
          </w:p>
        </w:tc>
      </w:tr>
      <w:tr w:rsidR="00DE7DE8" w:rsidRPr="00804D0C" w:rsidTr="00254EE8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 xml:space="preserve">12 201  </w:t>
            </w:r>
          </w:p>
        </w:tc>
      </w:tr>
      <w:tr w:rsidR="00DE7DE8" w:rsidRPr="00804D0C" w:rsidTr="00CC4CFC">
        <w:trPr>
          <w:cantSplit/>
        </w:trPr>
        <w:tc>
          <w:tcPr>
            <w:tcW w:w="8436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КВОРУМ по данному вопросу повестки дня</w:t>
            </w:r>
            <w:r w:rsidRPr="00804D0C">
              <w:rPr>
                <w:rFonts w:ascii="Times New Roman" w:hAnsi="Times New Roman" w:cs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75.14%</w:t>
            </w:r>
          </w:p>
        </w:tc>
      </w:tr>
    </w:tbl>
    <w:p w:rsidR="00DE7DE8" w:rsidRPr="00804D0C" w:rsidRDefault="00DE7DE8" w:rsidP="00DE7DE8">
      <w:pPr>
        <w:spacing w:after="0"/>
        <w:ind w:left="567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358"/>
        <w:gridCol w:w="4660"/>
        <w:gridCol w:w="3288"/>
      </w:tblGrid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lastRenderedPageBreak/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% от принявших участие в собрании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12 201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804D0C" w:rsidTr="0023105D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804D0C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804D0C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12 201</w:t>
            </w:r>
          </w:p>
        </w:tc>
        <w:tc>
          <w:tcPr>
            <w:tcW w:w="3288" w:type="dxa"/>
            <w:shd w:val="clear" w:color="auto" w:fill="auto"/>
          </w:tcPr>
          <w:p w:rsidR="00DE7DE8" w:rsidRPr="00804D0C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04D0C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</w:tbl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>РЕШЕНИЕ:</w:t>
      </w: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804D0C">
        <w:rPr>
          <w:rFonts w:ascii="Times New Roman" w:hAnsi="Times New Roman" w:cs="Times New Roman"/>
          <w:sz w:val="20"/>
        </w:rPr>
        <w:t xml:space="preserve">Утвердить протокол заседания Совета директоров   АО «Ремонтно-механический завод» от 21  декабря 2022 года и его  решения  о выплате премиальных вознаграждений по итогам 2022г. </w:t>
      </w:r>
    </w:p>
    <w:p w:rsidR="00B13ACA" w:rsidRPr="00804D0C" w:rsidRDefault="00B13ACA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804D0C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>РЕШЕНИЕ ПРИНЯТО</w:t>
      </w:r>
    </w:p>
    <w:p w:rsidR="00DE7DE8" w:rsidRPr="00804D0C" w:rsidRDefault="00DE7DE8" w:rsidP="00DE7DE8">
      <w:pPr>
        <w:spacing w:after="0"/>
        <w:ind w:left="567"/>
        <w:jc w:val="center"/>
        <w:rPr>
          <w:rFonts w:ascii="Times New Roman" w:hAnsi="Times New Roman" w:cs="Times New Roman"/>
          <w:b/>
          <w:sz w:val="20"/>
        </w:rPr>
      </w:pPr>
      <w:r w:rsidRPr="00804D0C">
        <w:rPr>
          <w:rFonts w:ascii="Times New Roman" w:hAnsi="Times New Roman" w:cs="Times New Roman"/>
          <w:b/>
          <w:sz w:val="20"/>
        </w:rPr>
        <w:t xml:space="preserve"> </w:t>
      </w:r>
    </w:p>
    <w:p w:rsidR="00DE7DE8" w:rsidRPr="00804D0C" w:rsidRDefault="00DE7DE8" w:rsidP="009A40B1">
      <w:pPr>
        <w:spacing w:after="0"/>
        <w:ind w:left="567"/>
        <w:jc w:val="right"/>
        <w:rPr>
          <w:rFonts w:ascii="Times New Roman" w:hAnsi="Times New Roman" w:cs="Times New Roman"/>
        </w:rPr>
      </w:pPr>
    </w:p>
    <w:p w:rsidR="00522651" w:rsidRPr="008D054A" w:rsidRDefault="00522651" w:rsidP="00522651">
      <w:pPr>
        <w:rPr>
          <w:rFonts w:ascii="Times New Roman" w:hAnsi="Times New Roman" w:cs="Times New Roman"/>
          <w:szCs w:val="24"/>
        </w:rPr>
      </w:pPr>
      <w:r w:rsidRPr="00804D0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054A">
        <w:rPr>
          <w:rFonts w:ascii="Times New Roman" w:hAnsi="Times New Roman" w:cs="Times New Roman"/>
          <w:szCs w:val="24"/>
        </w:rPr>
        <w:t>Председатель  собрания Мирзоян  А.С.</w:t>
      </w:r>
    </w:p>
    <w:p w:rsidR="00522651" w:rsidRPr="008D054A" w:rsidRDefault="00522651" w:rsidP="00522651">
      <w:pPr>
        <w:rPr>
          <w:rFonts w:ascii="Times New Roman" w:hAnsi="Times New Roman" w:cs="Times New Roman"/>
          <w:szCs w:val="24"/>
        </w:rPr>
      </w:pPr>
      <w:r w:rsidRPr="008D054A">
        <w:rPr>
          <w:rFonts w:ascii="Times New Roman" w:hAnsi="Times New Roman" w:cs="Times New Roman"/>
          <w:szCs w:val="24"/>
        </w:rPr>
        <w:t xml:space="preserve">                                                                     </w:t>
      </w:r>
    </w:p>
    <w:p w:rsidR="00522651" w:rsidRPr="008D054A" w:rsidRDefault="00522651" w:rsidP="00522651">
      <w:pPr>
        <w:rPr>
          <w:rFonts w:ascii="Times New Roman" w:hAnsi="Times New Roman" w:cs="Times New Roman"/>
          <w:szCs w:val="24"/>
        </w:rPr>
      </w:pPr>
      <w:r w:rsidRPr="008D054A">
        <w:rPr>
          <w:rFonts w:ascii="Times New Roman" w:hAnsi="Times New Roman" w:cs="Times New Roman"/>
          <w:szCs w:val="24"/>
        </w:rPr>
        <w:t xml:space="preserve">           </w:t>
      </w:r>
      <w:r w:rsidR="008D054A">
        <w:rPr>
          <w:rFonts w:ascii="Times New Roman" w:hAnsi="Times New Roman" w:cs="Times New Roman"/>
          <w:szCs w:val="24"/>
        </w:rPr>
        <w:t xml:space="preserve">  </w:t>
      </w:r>
      <w:r w:rsidRPr="008D054A">
        <w:rPr>
          <w:rFonts w:ascii="Times New Roman" w:hAnsi="Times New Roman" w:cs="Times New Roman"/>
          <w:szCs w:val="24"/>
        </w:rPr>
        <w:t>Секретарь   Стрекозова</w:t>
      </w:r>
      <w:bookmarkStart w:id="0" w:name="_GoBack"/>
      <w:bookmarkEnd w:id="0"/>
      <w:r w:rsidRPr="008D054A">
        <w:rPr>
          <w:rFonts w:ascii="Times New Roman" w:hAnsi="Times New Roman" w:cs="Times New Roman"/>
          <w:szCs w:val="24"/>
        </w:rPr>
        <w:t xml:space="preserve"> Л.Н.</w:t>
      </w:r>
    </w:p>
    <w:p w:rsidR="00522651" w:rsidRPr="00522651" w:rsidRDefault="00522651" w:rsidP="00522651">
      <w:pPr>
        <w:spacing w:after="0"/>
        <w:ind w:left="567"/>
        <w:rPr>
          <w:rFonts w:ascii="Times New Roman" w:hAnsi="Times New Roman" w:cs="Times New Roman"/>
        </w:rPr>
      </w:pPr>
    </w:p>
    <w:sectPr w:rsidR="00522651" w:rsidRPr="00522651" w:rsidSect="00DE7DE8">
      <w:footerReference w:type="default" r:id="rId6"/>
      <w:pgSz w:w="11906" w:h="16838"/>
      <w:pgMar w:top="567" w:right="567" w:bottom="567" w:left="567" w:header="708" w:footer="68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AB8" w:rsidRDefault="00835AB8" w:rsidP="00DE7DE8">
      <w:pPr>
        <w:spacing w:after="0" w:line="240" w:lineRule="auto"/>
      </w:pPr>
      <w:r>
        <w:separator/>
      </w:r>
    </w:p>
  </w:endnote>
  <w:endnote w:type="continuationSeparator" w:id="0">
    <w:p w:rsidR="00835AB8" w:rsidRDefault="00835AB8" w:rsidP="00DE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E8" w:rsidRDefault="00DE7DE8" w:rsidP="00DE7DE8">
    <w:pPr>
      <w:pStyle w:val="a5"/>
      <w:jc w:val="right"/>
    </w:pPr>
    <w:r>
      <w:t xml:space="preserve">стр. </w:t>
    </w:r>
    <w:r w:rsidR="003E2AC8">
      <w:fldChar w:fldCharType="begin"/>
    </w:r>
    <w:r>
      <w:instrText xml:space="preserve"> PAGE  \* MERGEFORMAT </w:instrText>
    </w:r>
    <w:r w:rsidR="003E2AC8">
      <w:fldChar w:fldCharType="separate"/>
    </w:r>
    <w:r w:rsidR="00B13ACA">
      <w:rPr>
        <w:noProof/>
      </w:rPr>
      <w:t>4</w:t>
    </w:r>
    <w:r w:rsidR="003E2AC8">
      <w:fldChar w:fldCharType="end"/>
    </w:r>
    <w:r>
      <w:t xml:space="preserve"> из </w:t>
    </w:r>
    <w:fldSimple w:instr=" SECTIONPAGES \* MERGEFORMAT ">
      <w:r w:rsidR="00B13ACA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AB8" w:rsidRDefault="00835AB8" w:rsidP="00DE7DE8">
      <w:pPr>
        <w:spacing w:after="0" w:line="240" w:lineRule="auto"/>
      </w:pPr>
      <w:r>
        <w:separator/>
      </w:r>
    </w:p>
  </w:footnote>
  <w:footnote w:type="continuationSeparator" w:id="0">
    <w:p w:rsidR="00835AB8" w:rsidRDefault="00835AB8" w:rsidP="00DE7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DE8"/>
    <w:rsid w:val="00066C31"/>
    <w:rsid w:val="00181A4F"/>
    <w:rsid w:val="001E4C98"/>
    <w:rsid w:val="00323356"/>
    <w:rsid w:val="003E2AC8"/>
    <w:rsid w:val="00522651"/>
    <w:rsid w:val="005C65FC"/>
    <w:rsid w:val="006A4FB9"/>
    <w:rsid w:val="0073243B"/>
    <w:rsid w:val="007D735A"/>
    <w:rsid w:val="00800BE2"/>
    <w:rsid w:val="00804D0C"/>
    <w:rsid w:val="00835AB8"/>
    <w:rsid w:val="008D054A"/>
    <w:rsid w:val="008F0A3B"/>
    <w:rsid w:val="00990202"/>
    <w:rsid w:val="009A40B1"/>
    <w:rsid w:val="00A97935"/>
    <w:rsid w:val="00AA4199"/>
    <w:rsid w:val="00B13ACA"/>
    <w:rsid w:val="00BB7899"/>
    <w:rsid w:val="00DE7DE8"/>
    <w:rsid w:val="00E877BC"/>
    <w:rsid w:val="00EC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DE8"/>
  </w:style>
  <w:style w:type="paragraph" w:styleId="a5">
    <w:name w:val="footer"/>
    <w:basedOn w:val="a"/>
    <w:link w:val="a6"/>
    <w:uiPriority w:val="99"/>
    <w:unhideWhenUsed/>
    <w:rsid w:val="00DE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DE8"/>
  </w:style>
  <w:style w:type="paragraph" w:styleId="a7">
    <w:name w:val="Balloon Text"/>
    <w:basedOn w:val="a"/>
    <w:link w:val="a8"/>
    <w:uiPriority w:val="99"/>
    <w:semiHidden/>
    <w:unhideWhenUsed/>
    <w:rsid w:val="00990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0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Армичева Марина</dc:creator>
  <cp:keywords/>
  <dc:description/>
  <cp:lastModifiedBy>User</cp:lastModifiedBy>
  <cp:revision>7</cp:revision>
  <cp:lastPrinted>2023-05-19T14:38:00Z</cp:lastPrinted>
  <dcterms:created xsi:type="dcterms:W3CDTF">2023-05-23T09:55:00Z</dcterms:created>
  <dcterms:modified xsi:type="dcterms:W3CDTF">2023-05-25T09:11:00Z</dcterms:modified>
</cp:coreProperties>
</file>